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7CA" w:rsidRDefault="00E618C2">
      <w:pPr>
        <w:tabs>
          <w:tab w:val="center" w:pos="4536"/>
          <w:tab w:val="right" w:pos="8280"/>
          <w:tab w:val="right" w:pos="9639"/>
        </w:tabs>
        <w:snapToGrid w:val="0"/>
        <w:spacing w:after="0"/>
        <w:ind w:right="2"/>
        <w:rPr>
          <w:rFonts w:ascii="Arial" w:hAnsi="Arial" w:cs="Arial"/>
          <w:b/>
          <w:bCs/>
          <w:sz w:val="22"/>
          <w:szCs w:val="22"/>
        </w:rPr>
      </w:pPr>
      <w:r>
        <w:rPr>
          <w:rFonts w:ascii="Arial" w:hAnsi="Arial" w:cs="Arial"/>
          <w:b/>
          <w:bCs/>
          <w:sz w:val="22"/>
          <w:szCs w:val="22"/>
        </w:rPr>
        <w:t>3GPP TSG RAN WG1 Meeting #9</w:t>
      </w:r>
      <w:r>
        <w:rPr>
          <w:rFonts w:ascii="Arial" w:hAnsi="Arial" w:cs="Arial" w:hint="eastAsia"/>
          <w:b/>
          <w:bCs/>
          <w:sz w:val="22"/>
          <w:szCs w:val="22"/>
          <w:lang w:val="en-US" w:eastAsia="zh-CN"/>
        </w:rPr>
        <w:t>4bis</w:t>
      </w:r>
      <w:r w:rsidR="00EA0D9B">
        <w:rPr>
          <w:rFonts w:ascii="Arial" w:hAnsi="Arial" w:cs="Arial"/>
          <w:b/>
          <w:bCs/>
          <w:sz w:val="22"/>
          <w:szCs w:val="22"/>
          <w:lang w:val="en-US" w:eastAsia="zh-CN"/>
        </w:rPr>
        <w:t xml:space="preserve">                                                                      </w:t>
      </w:r>
      <w:r>
        <w:rPr>
          <w:rFonts w:ascii="Arial" w:hAnsi="Arial" w:cs="Arial"/>
          <w:b/>
          <w:bCs/>
          <w:sz w:val="22"/>
          <w:szCs w:val="22"/>
        </w:rPr>
        <w:t>R1-18</w:t>
      </w:r>
      <w:r w:rsidR="00DA37DF">
        <w:rPr>
          <w:rFonts w:ascii="Arial" w:hAnsi="Arial" w:cs="Arial"/>
          <w:b/>
          <w:bCs/>
          <w:sz w:val="22"/>
          <w:szCs w:val="22"/>
          <w:lang w:val="en-US" w:eastAsia="zh-CN"/>
        </w:rPr>
        <w:t>11161</w:t>
      </w:r>
    </w:p>
    <w:p w:rsidR="004877CA" w:rsidRDefault="00E618C2">
      <w:pPr>
        <w:tabs>
          <w:tab w:val="center" w:pos="4536"/>
          <w:tab w:val="right" w:pos="8280"/>
          <w:tab w:val="right" w:pos="9639"/>
        </w:tabs>
        <w:snapToGrid w:val="0"/>
        <w:spacing w:after="0"/>
        <w:ind w:right="2"/>
        <w:rPr>
          <w:rFonts w:ascii="Arial" w:hAnsi="Arial" w:cs="Arial"/>
          <w:b/>
          <w:bCs/>
          <w:sz w:val="22"/>
          <w:szCs w:val="22"/>
          <w:lang w:eastAsia="ja-JP"/>
        </w:rPr>
      </w:pPr>
      <w:r>
        <w:rPr>
          <w:rFonts w:ascii="Arial" w:hAnsi="Arial" w:cs="Arial" w:hint="eastAsia"/>
          <w:b/>
          <w:bCs/>
          <w:sz w:val="22"/>
          <w:szCs w:val="22"/>
          <w:lang w:val="en-US" w:eastAsia="zh-CN"/>
        </w:rPr>
        <w:t>Chengdu, China, October 8th</w:t>
      </w:r>
      <w:r>
        <w:rPr>
          <w:rFonts w:ascii="Arial" w:hAnsi="Arial" w:cs="Arial"/>
          <w:b/>
          <w:bCs/>
          <w:sz w:val="22"/>
          <w:szCs w:val="22"/>
          <w:lang w:eastAsia="ja-JP"/>
        </w:rPr>
        <w:t xml:space="preserve">– </w:t>
      </w:r>
      <w:r>
        <w:rPr>
          <w:rFonts w:ascii="Arial" w:hAnsi="Arial" w:cs="Arial" w:hint="eastAsia"/>
          <w:b/>
          <w:bCs/>
          <w:sz w:val="22"/>
          <w:szCs w:val="22"/>
          <w:lang w:val="en-US" w:eastAsia="zh-CN"/>
        </w:rPr>
        <w:t>12</w:t>
      </w:r>
      <w:r>
        <w:rPr>
          <w:rFonts w:ascii="Arial" w:hAnsi="Arial" w:cs="Arial"/>
          <w:b/>
          <w:bCs/>
          <w:sz w:val="22"/>
          <w:szCs w:val="22"/>
          <w:lang w:eastAsia="ja-JP"/>
        </w:rPr>
        <w:t>th, 2018</w:t>
      </w:r>
    </w:p>
    <w:p w:rsidR="004877CA" w:rsidRDefault="004877CA">
      <w:pPr>
        <w:tabs>
          <w:tab w:val="center" w:pos="4536"/>
          <w:tab w:val="right" w:pos="8280"/>
          <w:tab w:val="right" w:pos="9639"/>
        </w:tabs>
        <w:snapToGrid w:val="0"/>
        <w:spacing w:after="0"/>
        <w:ind w:right="2"/>
        <w:rPr>
          <w:rFonts w:ascii="Arial" w:hAnsi="Arial" w:cs="Arial"/>
          <w:b/>
          <w:bCs/>
          <w:sz w:val="22"/>
          <w:szCs w:val="22"/>
          <w:lang w:eastAsia="ja-JP"/>
        </w:rPr>
      </w:pPr>
    </w:p>
    <w:p w:rsidR="004877CA" w:rsidRDefault="00E618C2">
      <w:pPr>
        <w:pStyle w:val="Header"/>
        <w:snapToGrid w:val="0"/>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xml:space="preserve">, </w:t>
      </w:r>
      <w:r>
        <w:rPr>
          <w:rFonts w:cs="Arial"/>
          <w:color w:val="000000"/>
          <w:sz w:val="22"/>
          <w:szCs w:val="22"/>
        </w:rPr>
        <w:t>Sanechips</w:t>
      </w:r>
    </w:p>
    <w:p w:rsidR="004877CA" w:rsidRDefault="00E35647">
      <w:pPr>
        <w:pStyle w:val="Header"/>
        <w:snapToGrid w:val="0"/>
        <w:rPr>
          <w:rFonts w:cs="Arial"/>
          <w:bCs/>
          <w:sz w:val="22"/>
          <w:szCs w:val="22"/>
          <w:lang w:val="en-GB" w:eastAsia="zh-CN"/>
        </w:rPr>
      </w:pPr>
      <w:r>
        <w:rPr>
          <w:rFonts w:cs="Arial" w:hint="eastAsia"/>
          <w:bCs/>
          <w:sz w:val="22"/>
          <w:szCs w:val="22"/>
          <w:lang w:eastAsia="zh-CN"/>
        </w:rPr>
        <w:t>Title: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sidRPr="00E35647">
        <w:rPr>
          <w:rFonts w:cs="Arial"/>
          <w:bCs/>
          <w:sz w:val="22"/>
          <w:szCs w:val="22"/>
          <w:lang w:eastAsia="zh-CN"/>
        </w:rPr>
        <w:t>Further consideration on CLI</w:t>
      </w:r>
    </w:p>
    <w:p w:rsidR="004877CA" w:rsidRDefault="00E618C2">
      <w:pPr>
        <w:pStyle w:val="Header"/>
        <w:snapToGrid w:val="0"/>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Pr>
          <w:rFonts w:cs="Arial" w:hint="eastAsia"/>
          <w:bCs/>
          <w:sz w:val="22"/>
          <w:szCs w:val="22"/>
          <w:lang w:eastAsia="zh-CN"/>
        </w:rPr>
        <w:t>7.2.3.3</w:t>
      </w:r>
    </w:p>
    <w:p w:rsidR="004877CA" w:rsidRDefault="00E618C2">
      <w:pPr>
        <w:tabs>
          <w:tab w:val="center" w:pos="4536"/>
          <w:tab w:val="right" w:pos="8280"/>
          <w:tab w:val="right" w:pos="9639"/>
        </w:tabs>
        <w:snapToGrid w:val="0"/>
        <w:spacing w:after="0"/>
        <w:ind w:right="2"/>
        <w:rPr>
          <w:rFonts w:ascii="Arial" w:hAnsi="Arial" w:cs="Arial"/>
          <w:b/>
          <w:bCs/>
          <w:sz w:val="22"/>
          <w:szCs w:val="22"/>
        </w:rPr>
      </w:pPr>
      <w:r>
        <w:rPr>
          <w:rFonts w:ascii="Arial" w:hAnsi="Arial" w:cs="Arial"/>
          <w:b/>
          <w:bCs/>
          <w:sz w:val="22"/>
          <w:szCs w:val="22"/>
        </w:rPr>
        <w:t>Document for:</w:t>
      </w:r>
      <w:r w:rsidR="00EA0D9B">
        <w:rPr>
          <w:rFonts w:ascii="Arial" w:hAnsi="Arial" w:cs="Arial"/>
          <w:b/>
          <w:bCs/>
          <w:sz w:val="22"/>
          <w:szCs w:val="22"/>
        </w:rPr>
        <w:t xml:space="preserve">  </w:t>
      </w:r>
      <w:r>
        <w:rPr>
          <w:rFonts w:ascii="Arial" w:hAnsi="Arial" w:cs="Arial"/>
          <w:b/>
          <w:bCs/>
          <w:sz w:val="22"/>
          <w:szCs w:val="22"/>
        </w:rPr>
        <w:t>Discussion and Decision</w:t>
      </w:r>
    </w:p>
    <w:p w:rsidR="004877CA" w:rsidRDefault="00E618C2">
      <w:pPr>
        <w:pStyle w:val="Heading1"/>
        <w:tabs>
          <w:tab w:val="clear" w:pos="612"/>
          <w:tab w:val="left" w:pos="540"/>
        </w:tabs>
        <w:snapToGrid w:val="0"/>
        <w:spacing w:before="0" w:afterLines="50"/>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4877CA" w:rsidRDefault="00E618C2" w:rsidP="00DA37DF">
      <w:pPr>
        <w:spacing w:before="120" w:line="240" w:lineRule="auto"/>
        <w:rPr>
          <w:lang w:val="en-US" w:eastAsia="zh-CN"/>
        </w:rPr>
      </w:pPr>
      <w:r>
        <w:rPr>
          <w:lang w:val="en-US" w:eastAsia="zh-CN"/>
        </w:rPr>
        <w:t>In RAN1 #9</w:t>
      </w:r>
      <w:r>
        <w:rPr>
          <w:rFonts w:hint="eastAsia"/>
          <w:lang w:val="en-US" w:eastAsia="zh-CN"/>
        </w:rPr>
        <w:t>3</w:t>
      </w:r>
      <w:r>
        <w:rPr>
          <w:lang w:val="en-US" w:eastAsia="zh-CN"/>
        </w:rPr>
        <w:t xml:space="preserve"> meeting[1], </w:t>
      </w:r>
      <w:r w:rsidR="00DA37DF">
        <w:rPr>
          <w:lang w:val="en-US" w:eastAsia="zh-CN"/>
        </w:rPr>
        <w:t xml:space="preserve">the following agreements relating to </w:t>
      </w:r>
      <w:r w:rsidR="00DA37DF">
        <w:rPr>
          <w:rFonts w:hint="eastAsia"/>
          <w:lang w:val="en-US" w:eastAsia="zh-CN"/>
        </w:rPr>
        <w:t xml:space="preserve">CLI </w:t>
      </w:r>
      <w:r w:rsidR="00DA37DF">
        <w:rPr>
          <w:lang w:val="en-US" w:eastAsia="zh-CN"/>
        </w:rPr>
        <w:t>are</w:t>
      </w:r>
      <w:r>
        <w:rPr>
          <w:lang w:val="en-US" w:eastAsia="zh-CN"/>
        </w:rPr>
        <w:t xml:space="preserve"> achieved</w:t>
      </w:r>
      <w:r w:rsidR="00DA37DF">
        <w:rPr>
          <w:lang w:val="en-US" w:eastAsia="zh-CN"/>
        </w:rPr>
        <w:t xml:space="preserve"> in IAB session</w:t>
      </w:r>
      <w:r>
        <w:rPr>
          <w:lang w:val="en-US" w:eastAsia="zh-CN"/>
        </w:rPr>
        <w:t>:</w:t>
      </w:r>
    </w:p>
    <w:p w:rsidR="004877CA" w:rsidRDefault="00E618C2" w:rsidP="00DA37DF">
      <w:pPr>
        <w:spacing w:before="120" w:line="240" w:lineRule="auto"/>
      </w:pPr>
      <w:r>
        <w:rPr>
          <w:highlight w:val="green"/>
        </w:rPr>
        <w:t>Agreements</w:t>
      </w:r>
      <w:r>
        <w:t>:</w:t>
      </w:r>
    </w:p>
    <w:p w:rsidR="004877CA" w:rsidRPr="00DA37DF" w:rsidRDefault="00E618C2" w:rsidP="00DA37DF">
      <w:pPr>
        <w:numPr>
          <w:ilvl w:val="0"/>
          <w:numId w:val="7"/>
        </w:numPr>
        <w:spacing w:before="120" w:line="240" w:lineRule="auto"/>
        <w:rPr>
          <w:kern w:val="24"/>
        </w:rPr>
      </w:pPr>
      <w:r w:rsidRPr="00DA37DF">
        <w:rPr>
          <w:kern w:val="24"/>
        </w:rPr>
        <w:t>CLI mitigation techniques including advanced receivers and transmitter coordination should be studied and prioritized in terms of complexity and performance.</w:t>
      </w:r>
    </w:p>
    <w:p w:rsidR="004877CA" w:rsidRPr="00DA37DF" w:rsidRDefault="00E618C2" w:rsidP="00DA37DF">
      <w:pPr>
        <w:numPr>
          <w:ilvl w:val="0"/>
          <w:numId w:val="7"/>
        </w:numPr>
        <w:spacing w:before="120" w:line="240" w:lineRule="auto"/>
        <w:rPr>
          <w:kern w:val="24"/>
        </w:rPr>
      </w:pPr>
      <w:r w:rsidRPr="00DA37DF">
        <w:rPr>
          <w:kern w:val="24"/>
        </w:rPr>
        <w:t>CLI mitigation techniques should be able to manage the following inter IAB node interference scenarios:</w:t>
      </w:r>
    </w:p>
    <w:p w:rsidR="004877CA" w:rsidRPr="00DA37DF" w:rsidRDefault="00E618C2" w:rsidP="00DA37DF">
      <w:pPr>
        <w:numPr>
          <w:ilvl w:val="1"/>
          <w:numId w:val="8"/>
        </w:numPr>
        <w:spacing w:before="120" w:line="240" w:lineRule="auto"/>
        <w:rPr>
          <w:kern w:val="24"/>
        </w:rPr>
      </w:pPr>
      <w:r w:rsidRPr="00DA37DF">
        <w:rPr>
          <w:kern w:val="24"/>
        </w:rPr>
        <w:t>Case 1: Victim IAB node is receiving in DL in the backhaul link, interfering IAB node is transmitting in UL in the backhaul link.</w:t>
      </w:r>
    </w:p>
    <w:p w:rsidR="004877CA" w:rsidRPr="00DA37DF" w:rsidRDefault="00E618C2" w:rsidP="00DA37DF">
      <w:pPr>
        <w:numPr>
          <w:ilvl w:val="1"/>
          <w:numId w:val="8"/>
        </w:numPr>
        <w:spacing w:before="120" w:line="240" w:lineRule="auto"/>
        <w:rPr>
          <w:kern w:val="24"/>
        </w:rPr>
      </w:pPr>
      <w:r w:rsidRPr="00DA37DF">
        <w:rPr>
          <w:kern w:val="24"/>
        </w:rPr>
        <w:t>Case 2: Victim IAB node is receiving in DL in the backhaul link, interfering IAB node is transmitting in DL in the access link.</w:t>
      </w:r>
    </w:p>
    <w:p w:rsidR="004877CA" w:rsidRPr="00DA37DF" w:rsidRDefault="00E618C2" w:rsidP="00DA37DF">
      <w:pPr>
        <w:numPr>
          <w:ilvl w:val="1"/>
          <w:numId w:val="8"/>
        </w:numPr>
        <w:spacing w:before="120" w:line="240" w:lineRule="auto"/>
        <w:rPr>
          <w:kern w:val="24"/>
        </w:rPr>
      </w:pPr>
      <w:r w:rsidRPr="00DA37DF">
        <w:rPr>
          <w:kern w:val="24"/>
        </w:rPr>
        <w:t>Case 3: Victim IAB node is receiving in UL in the access link, interfering IAB node is transmitting in UL in the backhaul link.</w:t>
      </w:r>
    </w:p>
    <w:p w:rsidR="004877CA" w:rsidRPr="00DA37DF" w:rsidRDefault="00E618C2" w:rsidP="00DA37DF">
      <w:pPr>
        <w:numPr>
          <w:ilvl w:val="1"/>
          <w:numId w:val="8"/>
        </w:numPr>
        <w:spacing w:before="120" w:line="240" w:lineRule="auto"/>
        <w:rPr>
          <w:kern w:val="24"/>
        </w:rPr>
      </w:pPr>
      <w:r w:rsidRPr="00DA37DF">
        <w:rPr>
          <w:kern w:val="24"/>
        </w:rPr>
        <w:t>Case 4: Victim IAB node is receiving in UL in the access link, interfering IAB node is transmitting in DL in the access link.</w:t>
      </w:r>
    </w:p>
    <w:p w:rsidR="004877CA" w:rsidRPr="00DA37DF" w:rsidRDefault="00E618C2" w:rsidP="00DA37DF">
      <w:pPr>
        <w:numPr>
          <w:ilvl w:val="0"/>
          <w:numId w:val="8"/>
        </w:numPr>
        <w:spacing w:before="120" w:line="240" w:lineRule="auto"/>
        <w:rPr>
          <w:kern w:val="24"/>
        </w:rPr>
      </w:pPr>
      <w:r w:rsidRPr="00DA37DF">
        <w:rPr>
          <w:kern w:val="24"/>
        </w:rPr>
        <w:t>Note: In this case access links include links to and from the IAB node to child IAB nodes and UEs which are served by the IAB node</w:t>
      </w:r>
    </w:p>
    <w:p w:rsidR="004877CA" w:rsidRPr="00DA37DF" w:rsidRDefault="00E618C2" w:rsidP="00DA37DF">
      <w:pPr>
        <w:pStyle w:val="maintext"/>
        <w:numPr>
          <w:ilvl w:val="0"/>
          <w:numId w:val="7"/>
        </w:numPr>
        <w:spacing w:before="120" w:after="120" w:line="240" w:lineRule="auto"/>
        <w:ind w:firstLineChars="0"/>
        <w:rPr>
          <w:kern w:val="24"/>
        </w:rPr>
      </w:pPr>
      <w:r w:rsidRPr="00DA37DF">
        <w:rPr>
          <w:kern w:val="24"/>
        </w:rPr>
        <w:t>CLI measurements such as short-term and long term measurements, and multiple-antenna and beamforming based measurements should be studied to enable CLI mitigation in IAB.</w:t>
      </w:r>
    </w:p>
    <w:p w:rsidR="004877CA" w:rsidRPr="00DA37DF" w:rsidRDefault="00E618C2" w:rsidP="00DA37DF">
      <w:pPr>
        <w:numPr>
          <w:ilvl w:val="0"/>
          <w:numId w:val="7"/>
        </w:numPr>
        <w:spacing w:before="120" w:line="240" w:lineRule="auto"/>
        <w:rPr>
          <w:lang w:val="en-US" w:eastAsia="zh-CN"/>
        </w:rPr>
      </w:pPr>
      <w:r w:rsidRPr="00DA37DF">
        <w:rPr>
          <w:kern w:val="24"/>
        </w:rPr>
        <w:t>Mechanisms for inter IAB node CLI measurement need to be able to capture Cases 1-4.</w:t>
      </w:r>
    </w:p>
    <w:p w:rsidR="004877CA" w:rsidRDefault="00E618C2" w:rsidP="00DA37DF">
      <w:pPr>
        <w:spacing w:before="120" w:line="240" w:lineRule="auto"/>
        <w:rPr>
          <w:lang w:val="en-US" w:eastAsia="zh-CN"/>
        </w:rPr>
      </w:pPr>
      <w:r>
        <w:rPr>
          <w:lang w:val="en-US" w:eastAsia="zh-CN"/>
        </w:rPr>
        <w:t xml:space="preserve">In this contribution, we </w:t>
      </w:r>
      <w:r>
        <w:rPr>
          <w:rFonts w:hint="eastAsia"/>
          <w:lang w:val="en-US" w:eastAsia="zh-CN"/>
        </w:rPr>
        <w:t xml:space="preserve">provide </w:t>
      </w:r>
      <w:r>
        <w:rPr>
          <w:lang w:val="en-US" w:eastAsia="zh-CN"/>
        </w:rPr>
        <w:t xml:space="preserve">our </w:t>
      </w:r>
      <w:r>
        <w:rPr>
          <w:rFonts w:hint="eastAsia"/>
          <w:lang w:val="en-US" w:eastAsia="zh-CN"/>
        </w:rPr>
        <w:t xml:space="preserve">considerations </w:t>
      </w:r>
      <w:r>
        <w:rPr>
          <w:lang w:eastAsia="zh-CN"/>
        </w:rPr>
        <w:t xml:space="preserve">on </w:t>
      </w:r>
      <w:r w:rsidR="00DA37DF">
        <w:rPr>
          <w:lang w:eastAsia="zh-CN"/>
        </w:rPr>
        <w:t>frame structure related</w:t>
      </w:r>
      <w:r>
        <w:rPr>
          <w:lang w:eastAsia="zh-CN"/>
        </w:rPr>
        <w:t xml:space="preserve"> enhancement for </w:t>
      </w:r>
      <w:r>
        <w:rPr>
          <w:rFonts w:hint="eastAsia"/>
          <w:lang w:val="en-US" w:eastAsia="zh-CN"/>
        </w:rPr>
        <w:t>CLI</w:t>
      </w:r>
      <w:r>
        <w:rPr>
          <w:lang w:val="en-US" w:eastAsia="zh-CN"/>
        </w:rPr>
        <w:t>.</w:t>
      </w:r>
    </w:p>
    <w:p w:rsidR="004877CA" w:rsidRDefault="00E618C2" w:rsidP="00E35647">
      <w:pPr>
        <w:pStyle w:val="Heading1"/>
        <w:keepNext w:val="0"/>
        <w:keepLines w:val="0"/>
        <w:widowControl w:val="0"/>
        <w:pBdr>
          <w:top w:val="none" w:sz="0" w:space="0" w:color="auto"/>
        </w:pBdr>
        <w:overflowPunct/>
        <w:snapToGrid w:val="0"/>
        <w:spacing w:beforeLines="50" w:afterLines="50"/>
        <w:ind w:left="431" w:hanging="431"/>
        <w:jc w:val="left"/>
        <w:textAlignment w:val="auto"/>
        <w:rPr>
          <w:rFonts w:eastAsia="SimHei"/>
          <w:sz w:val="32"/>
          <w:szCs w:val="30"/>
          <w:lang w:val="en-US" w:eastAsia="zh-CN"/>
        </w:rPr>
      </w:pPr>
      <w:r>
        <w:rPr>
          <w:rFonts w:eastAsia="SimHei" w:hint="eastAsia"/>
          <w:sz w:val="32"/>
          <w:szCs w:val="30"/>
          <w:lang w:val="en-US" w:eastAsia="zh-CN"/>
        </w:rPr>
        <w:t>CLI consideration from frame structure</w:t>
      </w:r>
    </w:p>
    <w:p w:rsidR="004877CA" w:rsidRDefault="003C66EB" w:rsidP="0066009F">
      <w:pPr>
        <w:pStyle w:val="YJ--"/>
        <w:spacing w:beforeLines="0" w:afterLines="0" w:line="240" w:lineRule="auto"/>
        <w:ind w:firstLineChars="0" w:firstLine="0"/>
        <w:jc w:val="left"/>
        <w:rPr>
          <w:rFonts w:eastAsia="SimSun"/>
        </w:rPr>
      </w:pPr>
      <w:r>
        <w:rPr>
          <w:rFonts w:eastAsia="SimSun"/>
        </w:rPr>
        <w:t>The</w:t>
      </w:r>
      <w:r w:rsidR="0066009F">
        <w:rPr>
          <w:rFonts w:eastAsia="SimSun"/>
        </w:rPr>
        <w:t xml:space="preserve"> </w:t>
      </w:r>
      <w:r w:rsidR="0070032A">
        <w:rPr>
          <w:rFonts w:eastAsia="SimSun"/>
        </w:rPr>
        <w:t xml:space="preserve">inter-IAB </w:t>
      </w:r>
      <w:r>
        <w:rPr>
          <w:rFonts w:eastAsia="SimSun" w:hint="eastAsia"/>
        </w:rPr>
        <w:t>interference summarized in the introduction section can be depicted in the Figure 1</w:t>
      </w:r>
      <w:r w:rsidR="0066009F">
        <w:rPr>
          <w:rFonts w:eastAsia="SimSun"/>
        </w:rPr>
        <w:t xml:space="preserve">, which shows a generalized diagram for relations between interfering link and interfered link. The two donor nodes in Figure 1 can </w:t>
      </w:r>
      <w:r w:rsidR="0066009F">
        <w:rPr>
          <w:rFonts w:eastAsia="SimSun"/>
        </w:rPr>
        <w:lastRenderedPageBreak/>
        <w:t xml:space="preserve">be merged into one donor in some deployments; when this happens, however, the case 1 interference is supposed not to occur. </w:t>
      </w:r>
    </w:p>
    <w:p w:rsidR="0066009F" w:rsidRDefault="0066009F" w:rsidP="0066009F">
      <w:pPr>
        <w:pStyle w:val="YJ--"/>
        <w:spacing w:beforeLines="0" w:afterLines="0"/>
        <w:ind w:firstLineChars="0" w:firstLine="0"/>
        <w:jc w:val="center"/>
        <w:rPr>
          <w:rFonts w:eastAsia="SimSun"/>
        </w:rPr>
      </w:pPr>
      <w:r>
        <w:object w:dxaOrig="8281" w:dyaOrig="8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65pt;height:214.15pt" o:ole="">
            <v:imagedata r:id="rId9" o:title=""/>
          </v:shape>
          <o:OLEObject Type="Embed" ProgID="Visio.Drawing.11" ShapeID="_x0000_i1025" DrawAspect="Content" ObjectID="_1599676963" r:id="rId10"/>
        </w:object>
      </w:r>
    </w:p>
    <w:p w:rsidR="004877CA" w:rsidRDefault="00E618C2" w:rsidP="00E35647">
      <w:pPr>
        <w:pStyle w:val="YJ--"/>
        <w:snapToGrid w:val="0"/>
        <w:spacing w:beforeLines="50" w:afterLines="50"/>
        <w:ind w:firstLine="400"/>
        <w:jc w:val="center"/>
        <w:rPr>
          <w:rFonts w:eastAsia="SimSun"/>
        </w:rPr>
      </w:pPr>
      <w:r>
        <w:rPr>
          <w:rFonts w:eastAsia="SimSun" w:hint="eastAsia"/>
        </w:rPr>
        <w:t xml:space="preserve">Figure </w:t>
      </w:r>
      <w:r w:rsidR="009E276C">
        <w:rPr>
          <w:rFonts w:eastAsia="SimSun" w:hint="eastAsia"/>
          <w:lang w:val="en-US" w:eastAsia="zh-CN"/>
        </w:rPr>
        <w:t>1 I</w:t>
      </w:r>
      <w:bookmarkStart w:id="0" w:name="_GoBack"/>
      <w:bookmarkEnd w:id="0"/>
      <w:r>
        <w:rPr>
          <w:rFonts w:eastAsia="SimSun" w:hint="eastAsia"/>
          <w:lang w:val="en-US" w:eastAsia="zh-CN"/>
        </w:rPr>
        <w:t>nter-IAB interference</w:t>
      </w:r>
    </w:p>
    <w:p w:rsidR="00DD44A8" w:rsidRDefault="00A83312">
      <w:r>
        <w:t xml:space="preserve">The case 2 interference (DL-to-DL interference) and case 3 interference (UL-to-UL interference) are similar to the legacy interference, for which both interfering entity and victim entity are on access link, and therefore can be handled by the common CLI techniques and the half-duplex restriction. The paper focuses on case 1 interference (UL-to-DL) and case 4 interference (DL-to-UL).   </w:t>
      </w:r>
    </w:p>
    <w:p w:rsidR="00ED70AE" w:rsidRDefault="004D3D48">
      <w:r>
        <w:t xml:space="preserve">Rel-15 NR supports a very flexible and even dynamic frame structure on access link; however, the corresponding cross-link interference handling that was once studied in the subject of dynamic TDD is not completed and therefore not included in Rel-15. Some network-based implementation may take the role to manage the cross-link interference on access links. When it comes to wireless backhaul, which cannot provide the backhaul communication as fast as on fiber-wired backhaul, </w:t>
      </w:r>
      <w:r w:rsidR="00D42584">
        <w:t>some network-based interference management may not be feasible any longer. If the specification-based CLI solution is desirable, such solution is better to be semi-static because any CLI solution would need coordination among IAB nodes and the dynamic coordination is less feasible and less cost-effective on wireless backhaul. Meanwhile, fo</w:t>
      </w:r>
      <w:r w:rsidR="00ED70AE">
        <w:t xml:space="preserve">r an IAB node, the coordination between this IAB node and its parent node should not conflict with the coordination between this IAB node and its child nodes, if any, which almost requires certain level of coordination for all IAB nodes cannot be isolated into groups of nodes, unless the interference between the groups does not exist at all even without any interference management. </w:t>
      </w:r>
    </w:p>
    <w:p w:rsidR="004D3D48" w:rsidRDefault="00ED70AE">
      <w:r>
        <w:t xml:space="preserve">In order for the CLI management solution to be semi-static and capable of global coordination, one simple logic </w:t>
      </w:r>
      <w:r w:rsidR="0075212A">
        <w:t xml:space="preserve">is </w:t>
      </w:r>
      <w:r>
        <w:t>to propagate</w:t>
      </w:r>
      <w:r w:rsidR="009A1302">
        <w:t xml:space="preserve"> across the IAB node set/tree </w:t>
      </w:r>
      <w:r>
        <w:t xml:space="preserve">a DL/UL </w:t>
      </w:r>
      <w:r w:rsidR="0075212A">
        <w:t>pattern</w:t>
      </w:r>
      <w:r>
        <w:t xml:space="preserve"> constraint f</w:t>
      </w:r>
      <w:r w:rsidR="009A1302">
        <w:t xml:space="preserve">rom frame structure perspective. If a time-domain resource is identified as DL (or UL) by this DL/UL </w:t>
      </w:r>
      <w:r w:rsidR="0075212A">
        <w:t>pattern</w:t>
      </w:r>
      <w:r w:rsidR="009A1302">
        <w:t xml:space="preserve"> constraint, the IAB/donor node cannot schedule </w:t>
      </w:r>
      <w:r w:rsidR="009A1302">
        <w:lastRenderedPageBreak/>
        <w:t>the identified resource as backhaul</w:t>
      </w:r>
      <w:r w:rsidR="0075212A">
        <w:t>/access</w:t>
      </w:r>
      <w:r w:rsidR="009A1302">
        <w:t xml:space="preserve"> UL (or backhaul</w:t>
      </w:r>
      <w:r w:rsidR="0075212A">
        <w:t>/access</w:t>
      </w:r>
      <w:r w:rsidR="009A1302">
        <w:t xml:space="preserve"> DL)</w:t>
      </w:r>
      <w:r w:rsidR="00DC5457">
        <w:t xml:space="preserve"> when backhaul link and access link are not multiplexed by FDM/SDM</w:t>
      </w:r>
      <w:r w:rsidR="009A1302">
        <w:t xml:space="preserve">. </w:t>
      </w:r>
      <w:r w:rsidR="0075212A">
        <w:t>With such constraint, DL transmission and UL transmission cannot occur at the same time</w:t>
      </w:r>
      <w:r w:rsidR="009A1302">
        <w:t xml:space="preserve"> </w:t>
      </w:r>
      <w:r w:rsidR="0075212A">
        <w:t xml:space="preserve">and therefore the case-1 and case-4 interferences are gone. </w:t>
      </w:r>
      <w:r>
        <w:t xml:space="preserve">  </w:t>
      </w:r>
      <w:r w:rsidR="00D42584">
        <w:t xml:space="preserve"> </w:t>
      </w:r>
      <w:r w:rsidR="004D3D48">
        <w:t xml:space="preserve">  </w:t>
      </w:r>
    </w:p>
    <w:p w:rsidR="004877CA" w:rsidRPr="00DC5457" w:rsidRDefault="00E618C2" w:rsidP="00DC5457">
      <w:pPr>
        <w:jc w:val="left"/>
        <w:rPr>
          <w:b/>
          <w:bCs/>
          <w:i/>
          <w:iCs/>
          <w:lang w:val="en-US" w:eastAsia="zh-CN"/>
        </w:rPr>
      </w:pPr>
      <w:r w:rsidRPr="00663716">
        <w:rPr>
          <w:b/>
          <w:bCs/>
          <w:i/>
          <w:iCs/>
          <w:lang w:val="en-US" w:eastAsia="zh-CN"/>
        </w:rPr>
        <w:t xml:space="preserve">Proposal 1: </w:t>
      </w:r>
      <w:r w:rsidR="00DC5457">
        <w:rPr>
          <w:b/>
          <w:bCs/>
          <w:i/>
          <w:iCs/>
          <w:lang w:val="en-US" w:eastAsia="zh-CN"/>
        </w:rPr>
        <w:t>To study the CLI management based on DL/UL constraint pattern from frame structure perspective</w:t>
      </w:r>
      <w:r w:rsidRPr="00663716">
        <w:rPr>
          <w:b/>
          <w:bCs/>
          <w:i/>
          <w:iCs/>
          <w:lang w:val="en-US" w:eastAsia="zh-CN"/>
        </w:rPr>
        <w:t>.</w:t>
      </w:r>
    </w:p>
    <w:p w:rsidR="004877CA" w:rsidRDefault="00E618C2" w:rsidP="00E35647">
      <w:pPr>
        <w:pStyle w:val="Heading1"/>
        <w:keepNext w:val="0"/>
        <w:keepLines w:val="0"/>
        <w:widowControl w:val="0"/>
        <w:pBdr>
          <w:top w:val="none" w:sz="0" w:space="0" w:color="auto"/>
        </w:pBdr>
        <w:overflowPunct/>
        <w:snapToGrid w:val="0"/>
        <w:spacing w:beforeLines="50" w:afterLines="50"/>
        <w:ind w:left="431" w:hanging="431"/>
        <w:jc w:val="left"/>
        <w:textAlignment w:val="auto"/>
        <w:rPr>
          <w:rFonts w:eastAsia="SimHei"/>
          <w:sz w:val="32"/>
          <w:szCs w:val="30"/>
          <w:lang w:val="en-US" w:eastAsia="zh-CN"/>
        </w:rPr>
      </w:pPr>
      <w:r>
        <w:rPr>
          <w:rFonts w:eastAsia="SimHei" w:hint="eastAsia"/>
          <w:sz w:val="32"/>
          <w:szCs w:val="30"/>
          <w:lang w:val="en-US" w:eastAsia="zh-CN"/>
        </w:rPr>
        <w:t>Conclusions</w:t>
      </w:r>
    </w:p>
    <w:p w:rsidR="004877CA" w:rsidRDefault="00E618C2" w:rsidP="00E35647">
      <w:pPr>
        <w:snapToGrid w:val="0"/>
        <w:spacing w:beforeLines="50" w:afterLines="50"/>
        <w:rPr>
          <w:lang w:val="en-US" w:eastAsia="zh-CN"/>
        </w:rPr>
      </w:pPr>
      <w:r>
        <w:rPr>
          <w:lang w:val="en-US" w:eastAsia="zh-CN"/>
        </w:rPr>
        <w:t xml:space="preserve">Based on the discussion, we </w:t>
      </w:r>
      <w:r w:rsidR="00DC5457">
        <w:rPr>
          <w:lang w:val="en-US" w:eastAsia="zh-CN"/>
        </w:rPr>
        <w:t>propose that</w:t>
      </w:r>
      <w:r>
        <w:rPr>
          <w:lang w:val="en-US" w:eastAsia="zh-CN"/>
        </w:rPr>
        <w:t xml:space="preserve">: </w:t>
      </w:r>
    </w:p>
    <w:p w:rsidR="004877CA" w:rsidRPr="00DC5457" w:rsidRDefault="00DC5457" w:rsidP="00DC5457">
      <w:pPr>
        <w:jc w:val="left"/>
        <w:rPr>
          <w:b/>
          <w:bCs/>
          <w:i/>
          <w:iCs/>
          <w:lang w:val="en-US" w:eastAsia="zh-CN"/>
        </w:rPr>
      </w:pPr>
      <w:r w:rsidRPr="00663716">
        <w:rPr>
          <w:b/>
          <w:bCs/>
          <w:i/>
          <w:iCs/>
          <w:lang w:val="en-US" w:eastAsia="zh-CN"/>
        </w:rPr>
        <w:t xml:space="preserve">Proposal 1: </w:t>
      </w:r>
      <w:r>
        <w:rPr>
          <w:b/>
          <w:bCs/>
          <w:i/>
          <w:iCs/>
          <w:lang w:val="en-US" w:eastAsia="zh-CN"/>
        </w:rPr>
        <w:t>To study the CLI management based on DL/UL constraint pattern from frame structure perspective</w:t>
      </w:r>
      <w:r w:rsidRPr="00663716">
        <w:rPr>
          <w:b/>
          <w:bCs/>
          <w:i/>
          <w:iCs/>
          <w:lang w:val="en-US" w:eastAsia="zh-CN"/>
        </w:rPr>
        <w:t>.</w:t>
      </w:r>
    </w:p>
    <w:p w:rsidR="004877CA" w:rsidRDefault="00E618C2" w:rsidP="00E35647">
      <w:pPr>
        <w:pStyle w:val="Heading1"/>
        <w:keepNext w:val="0"/>
        <w:keepLines w:val="0"/>
        <w:widowControl w:val="0"/>
        <w:numPr>
          <w:ilvl w:val="0"/>
          <w:numId w:val="0"/>
        </w:numPr>
        <w:pBdr>
          <w:top w:val="none" w:sz="0" w:space="0" w:color="auto"/>
        </w:pBdr>
        <w:overflowPunct/>
        <w:snapToGrid w:val="0"/>
        <w:spacing w:beforeLines="50" w:afterLines="50"/>
        <w:jc w:val="left"/>
        <w:textAlignment w:val="auto"/>
        <w:rPr>
          <w:rFonts w:eastAsia="SimHei"/>
          <w:sz w:val="32"/>
          <w:szCs w:val="30"/>
          <w:lang w:val="en-US" w:eastAsia="zh-CN"/>
        </w:rPr>
      </w:pPr>
      <w:r>
        <w:rPr>
          <w:rFonts w:eastAsia="SimHei" w:hint="eastAsia"/>
          <w:sz w:val="32"/>
          <w:szCs w:val="30"/>
          <w:lang w:val="en-US" w:eastAsia="zh-CN"/>
        </w:rPr>
        <w:t>References</w:t>
      </w:r>
    </w:p>
    <w:p w:rsidR="004877CA" w:rsidRDefault="00E618C2" w:rsidP="00E35647">
      <w:pPr>
        <w:pStyle w:val="References"/>
        <w:snapToGrid w:val="0"/>
        <w:spacing w:beforeLines="50" w:afterLines="50"/>
        <w:rPr>
          <w:szCs w:val="20"/>
          <w:lang w:eastAsia="zh-CN"/>
        </w:rPr>
      </w:pPr>
      <w:bookmarkStart w:id="1" w:name="_Ref15135"/>
      <w:r>
        <w:rPr>
          <w:szCs w:val="20"/>
          <w:lang w:eastAsia="zh-CN"/>
        </w:rPr>
        <w:t xml:space="preserve">Chairman's Notes RAN1 </w:t>
      </w:r>
      <w:bookmarkEnd w:id="1"/>
      <w:r w:rsidR="00DC5457">
        <w:rPr>
          <w:szCs w:val="20"/>
          <w:lang w:eastAsia="zh-CN"/>
        </w:rPr>
        <w:t>#93</w:t>
      </w:r>
    </w:p>
    <w:p w:rsidR="004877CA" w:rsidRDefault="004877CA" w:rsidP="00F91934">
      <w:pPr>
        <w:pStyle w:val="References"/>
        <w:numPr>
          <w:ilvl w:val="0"/>
          <w:numId w:val="0"/>
        </w:numPr>
        <w:snapToGrid w:val="0"/>
        <w:spacing w:beforeLines="50" w:afterLines="50"/>
        <w:ind w:left="360"/>
        <w:rPr>
          <w:szCs w:val="20"/>
          <w:lang w:eastAsia="zh-CN"/>
        </w:rPr>
      </w:pPr>
    </w:p>
    <w:sectPr w:rsidR="004877CA" w:rsidSect="005C7467">
      <w:footerReference w:type="default" r:id="rId11"/>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5B91" w:rsidRDefault="00305B91">
      <w:pPr>
        <w:spacing w:after="0" w:line="240" w:lineRule="auto"/>
      </w:pPr>
      <w:r>
        <w:separator/>
      </w:r>
    </w:p>
  </w:endnote>
  <w:endnote w:type="continuationSeparator" w:id="1">
    <w:p w:rsidR="00305B91" w:rsidRDefault="00305B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4722640"/>
      <w:docPartObj>
        <w:docPartGallery w:val="Page Numbers (Bottom of Page)"/>
        <w:docPartUnique/>
      </w:docPartObj>
    </w:sdtPr>
    <w:sdtEndPr>
      <w:rPr>
        <w:noProof/>
      </w:rPr>
    </w:sdtEndPr>
    <w:sdtContent>
      <w:p w:rsidR="00305B91" w:rsidRDefault="00F91934">
        <w:pPr>
          <w:pStyle w:val="Footer"/>
          <w:jc w:val="center"/>
        </w:pPr>
        <w:fldSimple w:instr=" PAGE   \* MERGEFORMAT ">
          <w:r w:rsidR="00E35647">
            <w:rPr>
              <w:noProof/>
            </w:rPr>
            <w:t>1</w:t>
          </w:r>
        </w:fldSimple>
      </w:p>
    </w:sdtContent>
  </w:sdt>
  <w:p w:rsidR="00305B91" w:rsidRDefault="00305B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5B91" w:rsidRDefault="00305B91">
      <w:pPr>
        <w:spacing w:after="0" w:line="240" w:lineRule="auto"/>
      </w:pPr>
      <w:r>
        <w:separator/>
      </w:r>
    </w:p>
  </w:footnote>
  <w:footnote w:type="continuationSeparator" w:id="1">
    <w:p w:rsidR="00305B91" w:rsidRDefault="00305B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1CB75B30"/>
    <w:multiLevelType w:val="multilevel"/>
    <w:tmpl w:val="1CB75B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718F3992"/>
    <w:multiLevelType w:val="multilevel"/>
    <w:tmpl w:val="718F3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7"/>
  </w:num>
  <w:num w:numId="3">
    <w:abstractNumId w:val="1"/>
  </w:num>
  <w:num w:numId="4">
    <w:abstractNumId w:val="3"/>
  </w:num>
  <w:num w:numId="5">
    <w:abstractNumId w:val="4"/>
  </w:num>
  <w:num w:numId="6">
    <w:abstractNumId w:val="5"/>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proofState w:spelling="clean" w:grammar="clean"/>
  <w:defaultTabStop w:val="200"/>
  <w:noPunctuationKerning/>
  <w:characterSpacingControl w:val="doNotCompress"/>
  <w:footnotePr>
    <w:footnote w:id="0"/>
    <w:footnote w:id="1"/>
  </w:footnotePr>
  <w:endnotePr>
    <w:endnote w:id="0"/>
    <w:endnote w:id="1"/>
  </w:endnotePr>
  <w:compat>
    <w:doNotExpandShiftReturn/>
    <w:useFELayout/>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425"/>
    <w:rsid w:val="00020A08"/>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7C2"/>
    <w:rsid w:val="00036A3C"/>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709"/>
    <w:rsid w:val="00067820"/>
    <w:rsid w:val="00067B4E"/>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DA"/>
    <w:rsid w:val="00081633"/>
    <w:rsid w:val="00081A62"/>
    <w:rsid w:val="0008267F"/>
    <w:rsid w:val="00082770"/>
    <w:rsid w:val="00083055"/>
    <w:rsid w:val="000830C1"/>
    <w:rsid w:val="0008323D"/>
    <w:rsid w:val="000832AB"/>
    <w:rsid w:val="00083466"/>
    <w:rsid w:val="00083862"/>
    <w:rsid w:val="00083968"/>
    <w:rsid w:val="000839FC"/>
    <w:rsid w:val="000843EC"/>
    <w:rsid w:val="00084496"/>
    <w:rsid w:val="000849C4"/>
    <w:rsid w:val="00084F39"/>
    <w:rsid w:val="000852E9"/>
    <w:rsid w:val="00085538"/>
    <w:rsid w:val="00085A45"/>
    <w:rsid w:val="00085D7F"/>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FC"/>
    <w:rsid w:val="000A2423"/>
    <w:rsid w:val="000A2A7C"/>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039"/>
    <w:rsid w:val="000C0ABC"/>
    <w:rsid w:val="000C0B6F"/>
    <w:rsid w:val="000C0CE9"/>
    <w:rsid w:val="000C0D4F"/>
    <w:rsid w:val="000C0D60"/>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52AE"/>
    <w:rsid w:val="00165409"/>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AA3"/>
    <w:rsid w:val="001729DF"/>
    <w:rsid w:val="00172A27"/>
    <w:rsid w:val="00172B79"/>
    <w:rsid w:val="00172DF5"/>
    <w:rsid w:val="001736B0"/>
    <w:rsid w:val="0017392D"/>
    <w:rsid w:val="00173944"/>
    <w:rsid w:val="00173B29"/>
    <w:rsid w:val="00173C7F"/>
    <w:rsid w:val="00173FD9"/>
    <w:rsid w:val="001741A5"/>
    <w:rsid w:val="0017434C"/>
    <w:rsid w:val="00174399"/>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75"/>
    <w:rsid w:val="001A429F"/>
    <w:rsid w:val="001A5125"/>
    <w:rsid w:val="001A53AB"/>
    <w:rsid w:val="001A55A3"/>
    <w:rsid w:val="001A6752"/>
    <w:rsid w:val="001A6A55"/>
    <w:rsid w:val="001A6DBE"/>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7D93"/>
    <w:rsid w:val="001C7F02"/>
    <w:rsid w:val="001D000E"/>
    <w:rsid w:val="001D0289"/>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644"/>
    <w:rsid w:val="001D687A"/>
    <w:rsid w:val="001D68F0"/>
    <w:rsid w:val="001D6970"/>
    <w:rsid w:val="001D742C"/>
    <w:rsid w:val="001D7AB5"/>
    <w:rsid w:val="001D7E99"/>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A34"/>
    <w:rsid w:val="0022411A"/>
    <w:rsid w:val="0022487C"/>
    <w:rsid w:val="00224E8C"/>
    <w:rsid w:val="00225098"/>
    <w:rsid w:val="002257EB"/>
    <w:rsid w:val="00225AE7"/>
    <w:rsid w:val="00225AEF"/>
    <w:rsid w:val="00225E97"/>
    <w:rsid w:val="002271EC"/>
    <w:rsid w:val="00227C41"/>
    <w:rsid w:val="00227F54"/>
    <w:rsid w:val="0023016B"/>
    <w:rsid w:val="002304E3"/>
    <w:rsid w:val="00230D24"/>
    <w:rsid w:val="002316C7"/>
    <w:rsid w:val="00231EEA"/>
    <w:rsid w:val="00232294"/>
    <w:rsid w:val="00232B94"/>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6E0"/>
    <w:rsid w:val="00237C07"/>
    <w:rsid w:val="00240349"/>
    <w:rsid w:val="002407DF"/>
    <w:rsid w:val="00240990"/>
    <w:rsid w:val="00240F53"/>
    <w:rsid w:val="00241289"/>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140"/>
    <w:rsid w:val="002843D6"/>
    <w:rsid w:val="002846CF"/>
    <w:rsid w:val="0028498A"/>
    <w:rsid w:val="002849F9"/>
    <w:rsid w:val="00284DB7"/>
    <w:rsid w:val="0028508B"/>
    <w:rsid w:val="00285798"/>
    <w:rsid w:val="002859FF"/>
    <w:rsid w:val="002862C7"/>
    <w:rsid w:val="00286393"/>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C"/>
    <w:rsid w:val="00292E73"/>
    <w:rsid w:val="00292EB2"/>
    <w:rsid w:val="00293595"/>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561"/>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E83"/>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F1F"/>
    <w:rsid w:val="002F492F"/>
    <w:rsid w:val="002F4BC2"/>
    <w:rsid w:val="002F4C20"/>
    <w:rsid w:val="002F4C6B"/>
    <w:rsid w:val="002F5021"/>
    <w:rsid w:val="002F5086"/>
    <w:rsid w:val="002F513A"/>
    <w:rsid w:val="002F51A9"/>
    <w:rsid w:val="002F5B13"/>
    <w:rsid w:val="002F6581"/>
    <w:rsid w:val="002F6D18"/>
    <w:rsid w:val="002F71D1"/>
    <w:rsid w:val="002F759B"/>
    <w:rsid w:val="002F7913"/>
    <w:rsid w:val="003004CC"/>
    <w:rsid w:val="003005C9"/>
    <w:rsid w:val="003005F1"/>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50B7"/>
    <w:rsid w:val="003056E7"/>
    <w:rsid w:val="00305806"/>
    <w:rsid w:val="003058F2"/>
    <w:rsid w:val="00305B91"/>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BF8"/>
    <w:rsid w:val="00315D00"/>
    <w:rsid w:val="00315D8F"/>
    <w:rsid w:val="00316197"/>
    <w:rsid w:val="00316449"/>
    <w:rsid w:val="00316522"/>
    <w:rsid w:val="00316759"/>
    <w:rsid w:val="003169E1"/>
    <w:rsid w:val="00316A84"/>
    <w:rsid w:val="00316BEE"/>
    <w:rsid w:val="00316D41"/>
    <w:rsid w:val="00316EC9"/>
    <w:rsid w:val="003171CB"/>
    <w:rsid w:val="00317657"/>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637"/>
    <w:rsid w:val="00326CF5"/>
    <w:rsid w:val="00326EAB"/>
    <w:rsid w:val="00326F38"/>
    <w:rsid w:val="00326F4E"/>
    <w:rsid w:val="0032719E"/>
    <w:rsid w:val="003276AE"/>
    <w:rsid w:val="00327ABB"/>
    <w:rsid w:val="0033004E"/>
    <w:rsid w:val="003300B5"/>
    <w:rsid w:val="003300E4"/>
    <w:rsid w:val="0033013C"/>
    <w:rsid w:val="0033016A"/>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AD8"/>
    <w:rsid w:val="00334CB7"/>
    <w:rsid w:val="00334CC5"/>
    <w:rsid w:val="00335738"/>
    <w:rsid w:val="00335AA4"/>
    <w:rsid w:val="00335C90"/>
    <w:rsid w:val="003363B9"/>
    <w:rsid w:val="00336806"/>
    <w:rsid w:val="00336A2D"/>
    <w:rsid w:val="003371CF"/>
    <w:rsid w:val="0033731A"/>
    <w:rsid w:val="0033745D"/>
    <w:rsid w:val="00337661"/>
    <w:rsid w:val="00337B77"/>
    <w:rsid w:val="003402BA"/>
    <w:rsid w:val="00340320"/>
    <w:rsid w:val="00340499"/>
    <w:rsid w:val="00340CA3"/>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C0"/>
    <w:rsid w:val="00350648"/>
    <w:rsid w:val="003507E7"/>
    <w:rsid w:val="00350860"/>
    <w:rsid w:val="00350C07"/>
    <w:rsid w:val="00351088"/>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FDB"/>
    <w:rsid w:val="0035537A"/>
    <w:rsid w:val="0035589D"/>
    <w:rsid w:val="00355BDB"/>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D3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635"/>
    <w:rsid w:val="003A0A40"/>
    <w:rsid w:val="003A0A90"/>
    <w:rsid w:val="003A11A1"/>
    <w:rsid w:val="003A1335"/>
    <w:rsid w:val="003A136C"/>
    <w:rsid w:val="003A1EB8"/>
    <w:rsid w:val="003A2231"/>
    <w:rsid w:val="003A2A74"/>
    <w:rsid w:val="003A2BDB"/>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34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6EB"/>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A1F"/>
    <w:rsid w:val="003F6F44"/>
    <w:rsid w:val="003F7319"/>
    <w:rsid w:val="003F732D"/>
    <w:rsid w:val="003F752D"/>
    <w:rsid w:val="003F7A54"/>
    <w:rsid w:val="003F7E50"/>
    <w:rsid w:val="0040014B"/>
    <w:rsid w:val="00400492"/>
    <w:rsid w:val="0040081B"/>
    <w:rsid w:val="004008B7"/>
    <w:rsid w:val="00401266"/>
    <w:rsid w:val="00401393"/>
    <w:rsid w:val="004017F5"/>
    <w:rsid w:val="0040185B"/>
    <w:rsid w:val="00401C4C"/>
    <w:rsid w:val="00402BB1"/>
    <w:rsid w:val="00402CCF"/>
    <w:rsid w:val="0040334B"/>
    <w:rsid w:val="00403891"/>
    <w:rsid w:val="004039B7"/>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7CA"/>
    <w:rsid w:val="0048794C"/>
    <w:rsid w:val="00487BC6"/>
    <w:rsid w:val="00487D85"/>
    <w:rsid w:val="0049034C"/>
    <w:rsid w:val="00490393"/>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61"/>
    <w:rsid w:val="00495408"/>
    <w:rsid w:val="00495644"/>
    <w:rsid w:val="00495EE3"/>
    <w:rsid w:val="00495EF9"/>
    <w:rsid w:val="00495F5D"/>
    <w:rsid w:val="0049639D"/>
    <w:rsid w:val="0049664F"/>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A6C"/>
    <w:rsid w:val="004A5BF5"/>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333A"/>
    <w:rsid w:val="004B3879"/>
    <w:rsid w:val="004B3A6B"/>
    <w:rsid w:val="004B3AF2"/>
    <w:rsid w:val="004B3FC7"/>
    <w:rsid w:val="004B4046"/>
    <w:rsid w:val="004B407A"/>
    <w:rsid w:val="004B40CF"/>
    <w:rsid w:val="004B411A"/>
    <w:rsid w:val="004B42A9"/>
    <w:rsid w:val="004B4A31"/>
    <w:rsid w:val="004B4C61"/>
    <w:rsid w:val="004B4E66"/>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8FE"/>
    <w:rsid w:val="004B7923"/>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3D48"/>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1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4F78C4"/>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B3B"/>
    <w:rsid w:val="00516E09"/>
    <w:rsid w:val="00516E40"/>
    <w:rsid w:val="00517652"/>
    <w:rsid w:val="00517C9D"/>
    <w:rsid w:val="00517EB3"/>
    <w:rsid w:val="00517F5B"/>
    <w:rsid w:val="00520182"/>
    <w:rsid w:val="00520983"/>
    <w:rsid w:val="00520DD7"/>
    <w:rsid w:val="005215AC"/>
    <w:rsid w:val="0052177B"/>
    <w:rsid w:val="005217C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D61"/>
    <w:rsid w:val="0052733B"/>
    <w:rsid w:val="005277B0"/>
    <w:rsid w:val="00527B8A"/>
    <w:rsid w:val="0053036B"/>
    <w:rsid w:val="00530468"/>
    <w:rsid w:val="0053063D"/>
    <w:rsid w:val="00530A0C"/>
    <w:rsid w:val="00530DD5"/>
    <w:rsid w:val="00531031"/>
    <w:rsid w:val="00531304"/>
    <w:rsid w:val="00531E92"/>
    <w:rsid w:val="00532810"/>
    <w:rsid w:val="00532A25"/>
    <w:rsid w:val="00533007"/>
    <w:rsid w:val="0053301E"/>
    <w:rsid w:val="0053306F"/>
    <w:rsid w:val="00533A1D"/>
    <w:rsid w:val="00533C2D"/>
    <w:rsid w:val="00533F8D"/>
    <w:rsid w:val="00534386"/>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27A7"/>
    <w:rsid w:val="0056310E"/>
    <w:rsid w:val="00563178"/>
    <w:rsid w:val="00563D91"/>
    <w:rsid w:val="00563DBA"/>
    <w:rsid w:val="00564C8F"/>
    <w:rsid w:val="00565B2E"/>
    <w:rsid w:val="00565E9A"/>
    <w:rsid w:val="005660F4"/>
    <w:rsid w:val="00566302"/>
    <w:rsid w:val="005666AC"/>
    <w:rsid w:val="00566C1B"/>
    <w:rsid w:val="00566E6D"/>
    <w:rsid w:val="00566EB5"/>
    <w:rsid w:val="00566EF6"/>
    <w:rsid w:val="00566FFC"/>
    <w:rsid w:val="00567142"/>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9BF"/>
    <w:rsid w:val="00577C4F"/>
    <w:rsid w:val="0058003C"/>
    <w:rsid w:val="0058011E"/>
    <w:rsid w:val="00580147"/>
    <w:rsid w:val="005803FD"/>
    <w:rsid w:val="00580420"/>
    <w:rsid w:val="00581814"/>
    <w:rsid w:val="00582B5E"/>
    <w:rsid w:val="00582DD1"/>
    <w:rsid w:val="00583160"/>
    <w:rsid w:val="005835E3"/>
    <w:rsid w:val="005836A0"/>
    <w:rsid w:val="00583962"/>
    <w:rsid w:val="00583C7F"/>
    <w:rsid w:val="005845C4"/>
    <w:rsid w:val="005845E2"/>
    <w:rsid w:val="0058470A"/>
    <w:rsid w:val="00584963"/>
    <w:rsid w:val="00584F24"/>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E2"/>
    <w:rsid w:val="00596757"/>
    <w:rsid w:val="00596A58"/>
    <w:rsid w:val="00596BCC"/>
    <w:rsid w:val="00596BF7"/>
    <w:rsid w:val="005971B2"/>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E02"/>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1F0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67"/>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1E63"/>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A9F"/>
    <w:rsid w:val="00606CAC"/>
    <w:rsid w:val="00606CB7"/>
    <w:rsid w:val="00606F00"/>
    <w:rsid w:val="006072B9"/>
    <w:rsid w:val="00607536"/>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63"/>
    <w:rsid w:val="006147CE"/>
    <w:rsid w:val="006149C9"/>
    <w:rsid w:val="00614DF2"/>
    <w:rsid w:val="006153CA"/>
    <w:rsid w:val="0061575F"/>
    <w:rsid w:val="0061592C"/>
    <w:rsid w:val="00615AF7"/>
    <w:rsid w:val="00615C09"/>
    <w:rsid w:val="006163F4"/>
    <w:rsid w:val="0061678C"/>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8D6"/>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D79"/>
    <w:rsid w:val="00626F80"/>
    <w:rsid w:val="0062706C"/>
    <w:rsid w:val="006270F1"/>
    <w:rsid w:val="006272B9"/>
    <w:rsid w:val="0062737D"/>
    <w:rsid w:val="00627620"/>
    <w:rsid w:val="00627659"/>
    <w:rsid w:val="00627750"/>
    <w:rsid w:val="0063037D"/>
    <w:rsid w:val="006303CE"/>
    <w:rsid w:val="00630489"/>
    <w:rsid w:val="006305E7"/>
    <w:rsid w:val="00630E9E"/>
    <w:rsid w:val="00631122"/>
    <w:rsid w:val="0063114E"/>
    <w:rsid w:val="00631DD9"/>
    <w:rsid w:val="0063289D"/>
    <w:rsid w:val="00632B40"/>
    <w:rsid w:val="00632D3F"/>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09F"/>
    <w:rsid w:val="006602EF"/>
    <w:rsid w:val="00660314"/>
    <w:rsid w:val="00660717"/>
    <w:rsid w:val="00660B71"/>
    <w:rsid w:val="00660CC0"/>
    <w:rsid w:val="00661957"/>
    <w:rsid w:val="006619D9"/>
    <w:rsid w:val="00661E4D"/>
    <w:rsid w:val="0066204B"/>
    <w:rsid w:val="0066227E"/>
    <w:rsid w:val="006622EF"/>
    <w:rsid w:val="00662854"/>
    <w:rsid w:val="00662F0F"/>
    <w:rsid w:val="0066311D"/>
    <w:rsid w:val="00663716"/>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92F"/>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F8C"/>
    <w:rsid w:val="00691080"/>
    <w:rsid w:val="006918D3"/>
    <w:rsid w:val="00691A26"/>
    <w:rsid w:val="00692025"/>
    <w:rsid w:val="00692273"/>
    <w:rsid w:val="00692350"/>
    <w:rsid w:val="00692391"/>
    <w:rsid w:val="006925FB"/>
    <w:rsid w:val="0069261E"/>
    <w:rsid w:val="00693023"/>
    <w:rsid w:val="006932FE"/>
    <w:rsid w:val="00693A6F"/>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44F"/>
    <w:rsid w:val="006D477B"/>
    <w:rsid w:val="006D5059"/>
    <w:rsid w:val="006D5114"/>
    <w:rsid w:val="006D574C"/>
    <w:rsid w:val="006D579B"/>
    <w:rsid w:val="006D587E"/>
    <w:rsid w:val="006D58F1"/>
    <w:rsid w:val="006D5CBC"/>
    <w:rsid w:val="006D5E10"/>
    <w:rsid w:val="006D60A7"/>
    <w:rsid w:val="006D6449"/>
    <w:rsid w:val="006D66D2"/>
    <w:rsid w:val="006D6954"/>
    <w:rsid w:val="006D6AA1"/>
    <w:rsid w:val="006D73E5"/>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A1"/>
    <w:rsid w:val="006F16BD"/>
    <w:rsid w:val="006F1B73"/>
    <w:rsid w:val="006F22A9"/>
    <w:rsid w:val="006F23D4"/>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32A"/>
    <w:rsid w:val="007005CA"/>
    <w:rsid w:val="00700A7A"/>
    <w:rsid w:val="00700C77"/>
    <w:rsid w:val="00700FED"/>
    <w:rsid w:val="00701CE1"/>
    <w:rsid w:val="00701CFF"/>
    <w:rsid w:val="00701D06"/>
    <w:rsid w:val="00701D49"/>
    <w:rsid w:val="007020D1"/>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F91"/>
    <w:rsid w:val="00736144"/>
    <w:rsid w:val="007364C0"/>
    <w:rsid w:val="007367FA"/>
    <w:rsid w:val="00736A27"/>
    <w:rsid w:val="00736B06"/>
    <w:rsid w:val="00736FB3"/>
    <w:rsid w:val="00737605"/>
    <w:rsid w:val="007377D6"/>
    <w:rsid w:val="007378D0"/>
    <w:rsid w:val="00737943"/>
    <w:rsid w:val="00737A2B"/>
    <w:rsid w:val="00737A2F"/>
    <w:rsid w:val="007403BF"/>
    <w:rsid w:val="00740652"/>
    <w:rsid w:val="007409CD"/>
    <w:rsid w:val="00740D39"/>
    <w:rsid w:val="00740F2C"/>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1DF1"/>
    <w:rsid w:val="0075212A"/>
    <w:rsid w:val="0075222C"/>
    <w:rsid w:val="0075230D"/>
    <w:rsid w:val="00752345"/>
    <w:rsid w:val="00752413"/>
    <w:rsid w:val="00752E9A"/>
    <w:rsid w:val="00752FBF"/>
    <w:rsid w:val="00753120"/>
    <w:rsid w:val="00753297"/>
    <w:rsid w:val="00754154"/>
    <w:rsid w:val="00754785"/>
    <w:rsid w:val="0075478E"/>
    <w:rsid w:val="00754FA3"/>
    <w:rsid w:val="00755A20"/>
    <w:rsid w:val="00756109"/>
    <w:rsid w:val="00756158"/>
    <w:rsid w:val="007561BD"/>
    <w:rsid w:val="007561D7"/>
    <w:rsid w:val="007561DE"/>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DB7"/>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915"/>
    <w:rsid w:val="00784DEB"/>
    <w:rsid w:val="0078519F"/>
    <w:rsid w:val="0078523F"/>
    <w:rsid w:val="007854B0"/>
    <w:rsid w:val="00785C8B"/>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F39"/>
    <w:rsid w:val="00797039"/>
    <w:rsid w:val="00797054"/>
    <w:rsid w:val="007975EE"/>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D1D"/>
    <w:rsid w:val="007B3D69"/>
    <w:rsid w:val="007B40FC"/>
    <w:rsid w:val="007B44DC"/>
    <w:rsid w:val="007B4737"/>
    <w:rsid w:val="007B47BF"/>
    <w:rsid w:val="007B4A52"/>
    <w:rsid w:val="007B585B"/>
    <w:rsid w:val="007B5CEF"/>
    <w:rsid w:val="007B6132"/>
    <w:rsid w:val="007B62B3"/>
    <w:rsid w:val="007B669F"/>
    <w:rsid w:val="007B6926"/>
    <w:rsid w:val="007B6B24"/>
    <w:rsid w:val="007B6BDB"/>
    <w:rsid w:val="007B7083"/>
    <w:rsid w:val="007B7654"/>
    <w:rsid w:val="007B7926"/>
    <w:rsid w:val="007B7F00"/>
    <w:rsid w:val="007C02F1"/>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91F"/>
    <w:rsid w:val="00827AC8"/>
    <w:rsid w:val="00827BAB"/>
    <w:rsid w:val="00827C03"/>
    <w:rsid w:val="00827D6E"/>
    <w:rsid w:val="00827F5E"/>
    <w:rsid w:val="008300ED"/>
    <w:rsid w:val="008300F6"/>
    <w:rsid w:val="00830867"/>
    <w:rsid w:val="00830CF1"/>
    <w:rsid w:val="00830D13"/>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572"/>
    <w:rsid w:val="00835BE8"/>
    <w:rsid w:val="00835C3D"/>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64"/>
    <w:rsid w:val="00850232"/>
    <w:rsid w:val="0085026F"/>
    <w:rsid w:val="00850499"/>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6C7"/>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99F"/>
    <w:rsid w:val="00870F34"/>
    <w:rsid w:val="00871F2C"/>
    <w:rsid w:val="00872248"/>
    <w:rsid w:val="00872880"/>
    <w:rsid w:val="00872B87"/>
    <w:rsid w:val="00872E86"/>
    <w:rsid w:val="00872EE4"/>
    <w:rsid w:val="008730FF"/>
    <w:rsid w:val="008731F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526"/>
    <w:rsid w:val="00884015"/>
    <w:rsid w:val="008841DF"/>
    <w:rsid w:val="008842EA"/>
    <w:rsid w:val="00884A55"/>
    <w:rsid w:val="00884DF3"/>
    <w:rsid w:val="00885566"/>
    <w:rsid w:val="00885745"/>
    <w:rsid w:val="008861DE"/>
    <w:rsid w:val="00886304"/>
    <w:rsid w:val="0088665C"/>
    <w:rsid w:val="00886685"/>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FCB"/>
    <w:rsid w:val="008A227F"/>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445B"/>
    <w:rsid w:val="008C4939"/>
    <w:rsid w:val="008C4952"/>
    <w:rsid w:val="008C4DC4"/>
    <w:rsid w:val="008C5103"/>
    <w:rsid w:val="008C5288"/>
    <w:rsid w:val="008C55C0"/>
    <w:rsid w:val="008C5644"/>
    <w:rsid w:val="008C583C"/>
    <w:rsid w:val="008C5E89"/>
    <w:rsid w:val="008C6707"/>
    <w:rsid w:val="008C681C"/>
    <w:rsid w:val="008C6CA7"/>
    <w:rsid w:val="008C6CDE"/>
    <w:rsid w:val="008C6DA2"/>
    <w:rsid w:val="008C727B"/>
    <w:rsid w:val="008C7385"/>
    <w:rsid w:val="008C79F0"/>
    <w:rsid w:val="008C7ED0"/>
    <w:rsid w:val="008C7FAE"/>
    <w:rsid w:val="008D02C2"/>
    <w:rsid w:val="008D0466"/>
    <w:rsid w:val="008D13C8"/>
    <w:rsid w:val="008D14D0"/>
    <w:rsid w:val="008D14DA"/>
    <w:rsid w:val="008D208B"/>
    <w:rsid w:val="008D2494"/>
    <w:rsid w:val="008D24AA"/>
    <w:rsid w:val="008D2736"/>
    <w:rsid w:val="008D2B9A"/>
    <w:rsid w:val="008D2C78"/>
    <w:rsid w:val="008D2CB4"/>
    <w:rsid w:val="008D3A76"/>
    <w:rsid w:val="008D3D7C"/>
    <w:rsid w:val="008D3D7E"/>
    <w:rsid w:val="008D4CAD"/>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8B3"/>
    <w:rsid w:val="00906BBC"/>
    <w:rsid w:val="00906F20"/>
    <w:rsid w:val="00906F64"/>
    <w:rsid w:val="0090727E"/>
    <w:rsid w:val="0090736D"/>
    <w:rsid w:val="009073A3"/>
    <w:rsid w:val="0090759B"/>
    <w:rsid w:val="00907D65"/>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50DD"/>
    <w:rsid w:val="00915D74"/>
    <w:rsid w:val="009162FF"/>
    <w:rsid w:val="0091633D"/>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5F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A6F"/>
    <w:rsid w:val="00966A89"/>
    <w:rsid w:val="009670C6"/>
    <w:rsid w:val="009671FC"/>
    <w:rsid w:val="009674AB"/>
    <w:rsid w:val="009675CC"/>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302"/>
    <w:rsid w:val="009A1492"/>
    <w:rsid w:val="009A14CE"/>
    <w:rsid w:val="009A1844"/>
    <w:rsid w:val="009A1DBB"/>
    <w:rsid w:val="009A2334"/>
    <w:rsid w:val="009A25FE"/>
    <w:rsid w:val="009A294F"/>
    <w:rsid w:val="009A2B22"/>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0FF"/>
    <w:rsid w:val="009B4FCC"/>
    <w:rsid w:val="009B4FEA"/>
    <w:rsid w:val="009B50DE"/>
    <w:rsid w:val="009B6600"/>
    <w:rsid w:val="009B6BA0"/>
    <w:rsid w:val="009B6CD2"/>
    <w:rsid w:val="009B6FB1"/>
    <w:rsid w:val="009B7337"/>
    <w:rsid w:val="009B7BDD"/>
    <w:rsid w:val="009C0107"/>
    <w:rsid w:val="009C053E"/>
    <w:rsid w:val="009C07F0"/>
    <w:rsid w:val="009C0895"/>
    <w:rsid w:val="009C096B"/>
    <w:rsid w:val="009C0977"/>
    <w:rsid w:val="009C0BDB"/>
    <w:rsid w:val="009C0D91"/>
    <w:rsid w:val="009C0E81"/>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89C"/>
    <w:rsid w:val="009E0BF9"/>
    <w:rsid w:val="009E0F24"/>
    <w:rsid w:val="009E1184"/>
    <w:rsid w:val="009E126B"/>
    <w:rsid w:val="009E1870"/>
    <w:rsid w:val="009E2226"/>
    <w:rsid w:val="009E2333"/>
    <w:rsid w:val="009E2492"/>
    <w:rsid w:val="009E2563"/>
    <w:rsid w:val="009E276C"/>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324"/>
    <w:rsid w:val="00A05608"/>
    <w:rsid w:val="00A05FC5"/>
    <w:rsid w:val="00A06069"/>
    <w:rsid w:val="00A0606A"/>
    <w:rsid w:val="00A0623A"/>
    <w:rsid w:val="00A062AA"/>
    <w:rsid w:val="00A06378"/>
    <w:rsid w:val="00A074F7"/>
    <w:rsid w:val="00A07611"/>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D23"/>
    <w:rsid w:val="00A22E57"/>
    <w:rsid w:val="00A22F4A"/>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504"/>
    <w:rsid w:val="00A357B2"/>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18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312"/>
    <w:rsid w:val="00A834D5"/>
    <w:rsid w:val="00A83747"/>
    <w:rsid w:val="00A8391A"/>
    <w:rsid w:val="00A839A1"/>
    <w:rsid w:val="00A83B03"/>
    <w:rsid w:val="00A83C4B"/>
    <w:rsid w:val="00A84400"/>
    <w:rsid w:val="00A8471A"/>
    <w:rsid w:val="00A8492D"/>
    <w:rsid w:val="00A84B04"/>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8CC"/>
    <w:rsid w:val="00A9094F"/>
    <w:rsid w:val="00A90C26"/>
    <w:rsid w:val="00A90CC2"/>
    <w:rsid w:val="00A91035"/>
    <w:rsid w:val="00A9146B"/>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E73"/>
    <w:rsid w:val="00AE3F15"/>
    <w:rsid w:val="00AE40A7"/>
    <w:rsid w:val="00AE43C6"/>
    <w:rsid w:val="00AE45CD"/>
    <w:rsid w:val="00AE4997"/>
    <w:rsid w:val="00AE502B"/>
    <w:rsid w:val="00AE51EA"/>
    <w:rsid w:val="00AE530A"/>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FF"/>
    <w:rsid w:val="00B21E53"/>
    <w:rsid w:val="00B21FCC"/>
    <w:rsid w:val="00B22151"/>
    <w:rsid w:val="00B22239"/>
    <w:rsid w:val="00B22241"/>
    <w:rsid w:val="00B2241B"/>
    <w:rsid w:val="00B22EC1"/>
    <w:rsid w:val="00B230BB"/>
    <w:rsid w:val="00B23CD9"/>
    <w:rsid w:val="00B23E92"/>
    <w:rsid w:val="00B240A7"/>
    <w:rsid w:val="00B24602"/>
    <w:rsid w:val="00B246EB"/>
    <w:rsid w:val="00B247FF"/>
    <w:rsid w:val="00B24923"/>
    <w:rsid w:val="00B24A02"/>
    <w:rsid w:val="00B24A7D"/>
    <w:rsid w:val="00B24BF5"/>
    <w:rsid w:val="00B25082"/>
    <w:rsid w:val="00B253A6"/>
    <w:rsid w:val="00B253E6"/>
    <w:rsid w:val="00B2566C"/>
    <w:rsid w:val="00B259E6"/>
    <w:rsid w:val="00B25D28"/>
    <w:rsid w:val="00B25E82"/>
    <w:rsid w:val="00B25FDE"/>
    <w:rsid w:val="00B26451"/>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DB4"/>
    <w:rsid w:val="00B83E66"/>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101"/>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D58"/>
    <w:rsid w:val="00BA7F9E"/>
    <w:rsid w:val="00BB0218"/>
    <w:rsid w:val="00BB047E"/>
    <w:rsid w:val="00BB04F6"/>
    <w:rsid w:val="00BB0579"/>
    <w:rsid w:val="00BB05F2"/>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6E13"/>
    <w:rsid w:val="00BB7BEB"/>
    <w:rsid w:val="00BC0102"/>
    <w:rsid w:val="00BC01BA"/>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6BB"/>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109"/>
    <w:rsid w:val="00C06366"/>
    <w:rsid w:val="00C06A71"/>
    <w:rsid w:val="00C06B1E"/>
    <w:rsid w:val="00C06E55"/>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0E2"/>
    <w:rsid w:val="00C179AC"/>
    <w:rsid w:val="00C17E94"/>
    <w:rsid w:val="00C2002D"/>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D2E"/>
    <w:rsid w:val="00C80F9D"/>
    <w:rsid w:val="00C80FC8"/>
    <w:rsid w:val="00C8114D"/>
    <w:rsid w:val="00C81496"/>
    <w:rsid w:val="00C817BA"/>
    <w:rsid w:val="00C82005"/>
    <w:rsid w:val="00C82172"/>
    <w:rsid w:val="00C82212"/>
    <w:rsid w:val="00C826BC"/>
    <w:rsid w:val="00C82905"/>
    <w:rsid w:val="00C82DC9"/>
    <w:rsid w:val="00C82F46"/>
    <w:rsid w:val="00C83358"/>
    <w:rsid w:val="00C839AC"/>
    <w:rsid w:val="00C83A61"/>
    <w:rsid w:val="00C83A64"/>
    <w:rsid w:val="00C83F65"/>
    <w:rsid w:val="00C840EF"/>
    <w:rsid w:val="00C846D5"/>
    <w:rsid w:val="00C84F07"/>
    <w:rsid w:val="00C84F5B"/>
    <w:rsid w:val="00C8545B"/>
    <w:rsid w:val="00C86379"/>
    <w:rsid w:val="00C8662F"/>
    <w:rsid w:val="00C8667D"/>
    <w:rsid w:val="00C866E6"/>
    <w:rsid w:val="00C86EB9"/>
    <w:rsid w:val="00C86FA9"/>
    <w:rsid w:val="00C870A4"/>
    <w:rsid w:val="00C877E3"/>
    <w:rsid w:val="00C879BD"/>
    <w:rsid w:val="00C87D13"/>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5E0"/>
    <w:rsid w:val="00CA0A2B"/>
    <w:rsid w:val="00CA0C12"/>
    <w:rsid w:val="00CA0CA7"/>
    <w:rsid w:val="00CA11FB"/>
    <w:rsid w:val="00CA1201"/>
    <w:rsid w:val="00CA1A0F"/>
    <w:rsid w:val="00CA1D0F"/>
    <w:rsid w:val="00CA1E8C"/>
    <w:rsid w:val="00CA2BAB"/>
    <w:rsid w:val="00CA2EB5"/>
    <w:rsid w:val="00CA2F5A"/>
    <w:rsid w:val="00CA2F5E"/>
    <w:rsid w:val="00CA301C"/>
    <w:rsid w:val="00CA3332"/>
    <w:rsid w:val="00CA3389"/>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543"/>
    <w:rsid w:val="00CB5E9C"/>
    <w:rsid w:val="00CB625A"/>
    <w:rsid w:val="00CB6A50"/>
    <w:rsid w:val="00CB70D0"/>
    <w:rsid w:val="00CB74E8"/>
    <w:rsid w:val="00CB76B5"/>
    <w:rsid w:val="00CB7711"/>
    <w:rsid w:val="00CC0014"/>
    <w:rsid w:val="00CC0041"/>
    <w:rsid w:val="00CC00CA"/>
    <w:rsid w:val="00CC0216"/>
    <w:rsid w:val="00CC02AC"/>
    <w:rsid w:val="00CC08C4"/>
    <w:rsid w:val="00CC0E38"/>
    <w:rsid w:val="00CC115C"/>
    <w:rsid w:val="00CC17CC"/>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998"/>
    <w:rsid w:val="00CE7A7A"/>
    <w:rsid w:val="00CE7C6C"/>
    <w:rsid w:val="00CE7D85"/>
    <w:rsid w:val="00CE7E9B"/>
    <w:rsid w:val="00CE7FA0"/>
    <w:rsid w:val="00CF0282"/>
    <w:rsid w:val="00CF03F5"/>
    <w:rsid w:val="00CF0658"/>
    <w:rsid w:val="00CF077A"/>
    <w:rsid w:val="00CF09EC"/>
    <w:rsid w:val="00CF0A4F"/>
    <w:rsid w:val="00CF0CAC"/>
    <w:rsid w:val="00CF1665"/>
    <w:rsid w:val="00CF20AB"/>
    <w:rsid w:val="00CF261C"/>
    <w:rsid w:val="00CF28A1"/>
    <w:rsid w:val="00CF2B98"/>
    <w:rsid w:val="00CF2F82"/>
    <w:rsid w:val="00CF318B"/>
    <w:rsid w:val="00CF31EA"/>
    <w:rsid w:val="00CF33AB"/>
    <w:rsid w:val="00CF3617"/>
    <w:rsid w:val="00CF3875"/>
    <w:rsid w:val="00CF3D6D"/>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82B"/>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E10"/>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FA"/>
    <w:rsid w:val="00D13E45"/>
    <w:rsid w:val="00D143EB"/>
    <w:rsid w:val="00D14966"/>
    <w:rsid w:val="00D14995"/>
    <w:rsid w:val="00D14CA3"/>
    <w:rsid w:val="00D14DA5"/>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2BB"/>
    <w:rsid w:val="00D23418"/>
    <w:rsid w:val="00D23AFD"/>
    <w:rsid w:val="00D2432B"/>
    <w:rsid w:val="00D24956"/>
    <w:rsid w:val="00D249E5"/>
    <w:rsid w:val="00D24A60"/>
    <w:rsid w:val="00D24C41"/>
    <w:rsid w:val="00D24CEC"/>
    <w:rsid w:val="00D2545C"/>
    <w:rsid w:val="00D2594E"/>
    <w:rsid w:val="00D2626A"/>
    <w:rsid w:val="00D271CE"/>
    <w:rsid w:val="00D27498"/>
    <w:rsid w:val="00D27648"/>
    <w:rsid w:val="00D27741"/>
    <w:rsid w:val="00D27BBA"/>
    <w:rsid w:val="00D27D42"/>
    <w:rsid w:val="00D301C7"/>
    <w:rsid w:val="00D30A2E"/>
    <w:rsid w:val="00D30A5F"/>
    <w:rsid w:val="00D31F50"/>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474"/>
    <w:rsid w:val="00D42584"/>
    <w:rsid w:val="00D425A9"/>
    <w:rsid w:val="00D42DBE"/>
    <w:rsid w:val="00D4370C"/>
    <w:rsid w:val="00D438C1"/>
    <w:rsid w:val="00D43E0B"/>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63C"/>
    <w:rsid w:val="00D506EC"/>
    <w:rsid w:val="00D50783"/>
    <w:rsid w:val="00D50843"/>
    <w:rsid w:val="00D512B0"/>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78D"/>
    <w:rsid w:val="00D5494E"/>
    <w:rsid w:val="00D549FD"/>
    <w:rsid w:val="00D54D41"/>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EDF"/>
    <w:rsid w:val="00D72FD3"/>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7DF"/>
    <w:rsid w:val="00DA3C55"/>
    <w:rsid w:val="00DA4072"/>
    <w:rsid w:val="00DA426C"/>
    <w:rsid w:val="00DA47DC"/>
    <w:rsid w:val="00DA4A05"/>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695"/>
    <w:rsid w:val="00DB58CB"/>
    <w:rsid w:val="00DB5999"/>
    <w:rsid w:val="00DB6230"/>
    <w:rsid w:val="00DB68BA"/>
    <w:rsid w:val="00DB6A97"/>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457"/>
    <w:rsid w:val="00DC55A0"/>
    <w:rsid w:val="00DC5B38"/>
    <w:rsid w:val="00DC644B"/>
    <w:rsid w:val="00DC68E6"/>
    <w:rsid w:val="00DC6E46"/>
    <w:rsid w:val="00DC6E8F"/>
    <w:rsid w:val="00DC7213"/>
    <w:rsid w:val="00DC78FE"/>
    <w:rsid w:val="00DC7A62"/>
    <w:rsid w:val="00DC7C5B"/>
    <w:rsid w:val="00DC7E89"/>
    <w:rsid w:val="00DD0606"/>
    <w:rsid w:val="00DD0A58"/>
    <w:rsid w:val="00DD0B98"/>
    <w:rsid w:val="00DD0BCB"/>
    <w:rsid w:val="00DD0DF0"/>
    <w:rsid w:val="00DD15A0"/>
    <w:rsid w:val="00DD1657"/>
    <w:rsid w:val="00DD23F7"/>
    <w:rsid w:val="00DD24BA"/>
    <w:rsid w:val="00DD24D3"/>
    <w:rsid w:val="00DD269A"/>
    <w:rsid w:val="00DD2811"/>
    <w:rsid w:val="00DD3BD7"/>
    <w:rsid w:val="00DD3DFA"/>
    <w:rsid w:val="00DD4281"/>
    <w:rsid w:val="00DD44A8"/>
    <w:rsid w:val="00DD450D"/>
    <w:rsid w:val="00DD4553"/>
    <w:rsid w:val="00DD464E"/>
    <w:rsid w:val="00DD4941"/>
    <w:rsid w:val="00DD49F6"/>
    <w:rsid w:val="00DD4D55"/>
    <w:rsid w:val="00DD53A9"/>
    <w:rsid w:val="00DD53E7"/>
    <w:rsid w:val="00DD5A31"/>
    <w:rsid w:val="00DD5A76"/>
    <w:rsid w:val="00DD5A83"/>
    <w:rsid w:val="00DD5BCD"/>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BA2"/>
    <w:rsid w:val="00E00E42"/>
    <w:rsid w:val="00E01142"/>
    <w:rsid w:val="00E01D57"/>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3F2A"/>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647"/>
    <w:rsid w:val="00E357B9"/>
    <w:rsid w:val="00E35C9A"/>
    <w:rsid w:val="00E35E0E"/>
    <w:rsid w:val="00E36279"/>
    <w:rsid w:val="00E3641C"/>
    <w:rsid w:val="00E36C7E"/>
    <w:rsid w:val="00E36F18"/>
    <w:rsid w:val="00E370A0"/>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6D9D"/>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8C2"/>
    <w:rsid w:val="00E61B30"/>
    <w:rsid w:val="00E62213"/>
    <w:rsid w:val="00E627F8"/>
    <w:rsid w:val="00E62ADC"/>
    <w:rsid w:val="00E62B09"/>
    <w:rsid w:val="00E62FF0"/>
    <w:rsid w:val="00E630A7"/>
    <w:rsid w:val="00E6326D"/>
    <w:rsid w:val="00E635F9"/>
    <w:rsid w:val="00E6360D"/>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C4B"/>
    <w:rsid w:val="00E67D72"/>
    <w:rsid w:val="00E703CA"/>
    <w:rsid w:val="00E705CB"/>
    <w:rsid w:val="00E707EE"/>
    <w:rsid w:val="00E70D91"/>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95"/>
    <w:rsid w:val="00E916AC"/>
    <w:rsid w:val="00E916E1"/>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0D9B"/>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0AE"/>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846"/>
    <w:rsid w:val="00EE32D6"/>
    <w:rsid w:val="00EE3493"/>
    <w:rsid w:val="00EE3CDF"/>
    <w:rsid w:val="00EE3D4B"/>
    <w:rsid w:val="00EE4040"/>
    <w:rsid w:val="00EE42B7"/>
    <w:rsid w:val="00EE4B7F"/>
    <w:rsid w:val="00EE4C38"/>
    <w:rsid w:val="00EE5205"/>
    <w:rsid w:val="00EE58EE"/>
    <w:rsid w:val="00EE5B0D"/>
    <w:rsid w:val="00EE66F2"/>
    <w:rsid w:val="00EE67A4"/>
    <w:rsid w:val="00EE6D78"/>
    <w:rsid w:val="00EE7495"/>
    <w:rsid w:val="00EE75D2"/>
    <w:rsid w:val="00EF0173"/>
    <w:rsid w:val="00EF031C"/>
    <w:rsid w:val="00EF05C2"/>
    <w:rsid w:val="00EF0AC7"/>
    <w:rsid w:val="00EF0D59"/>
    <w:rsid w:val="00EF0D81"/>
    <w:rsid w:val="00EF1310"/>
    <w:rsid w:val="00EF1DBA"/>
    <w:rsid w:val="00EF1F70"/>
    <w:rsid w:val="00EF1FBD"/>
    <w:rsid w:val="00EF2717"/>
    <w:rsid w:val="00EF2837"/>
    <w:rsid w:val="00EF2CE2"/>
    <w:rsid w:val="00EF2EF7"/>
    <w:rsid w:val="00EF2FC3"/>
    <w:rsid w:val="00EF330C"/>
    <w:rsid w:val="00EF36F1"/>
    <w:rsid w:val="00EF3B46"/>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CD1"/>
    <w:rsid w:val="00F02E0B"/>
    <w:rsid w:val="00F030BC"/>
    <w:rsid w:val="00F039F9"/>
    <w:rsid w:val="00F03DDF"/>
    <w:rsid w:val="00F03E13"/>
    <w:rsid w:val="00F03F2D"/>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16F"/>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E5B"/>
    <w:rsid w:val="00F30F27"/>
    <w:rsid w:val="00F312BC"/>
    <w:rsid w:val="00F3143A"/>
    <w:rsid w:val="00F31AF2"/>
    <w:rsid w:val="00F32066"/>
    <w:rsid w:val="00F32194"/>
    <w:rsid w:val="00F3256C"/>
    <w:rsid w:val="00F325CA"/>
    <w:rsid w:val="00F32F34"/>
    <w:rsid w:val="00F335DD"/>
    <w:rsid w:val="00F336B7"/>
    <w:rsid w:val="00F33869"/>
    <w:rsid w:val="00F33B51"/>
    <w:rsid w:val="00F33DCF"/>
    <w:rsid w:val="00F34BFC"/>
    <w:rsid w:val="00F34DBC"/>
    <w:rsid w:val="00F352A1"/>
    <w:rsid w:val="00F355A6"/>
    <w:rsid w:val="00F35A5A"/>
    <w:rsid w:val="00F361F7"/>
    <w:rsid w:val="00F36310"/>
    <w:rsid w:val="00F367F2"/>
    <w:rsid w:val="00F37EBC"/>
    <w:rsid w:val="00F4052C"/>
    <w:rsid w:val="00F40582"/>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3A2"/>
    <w:rsid w:val="00F43C67"/>
    <w:rsid w:val="00F4413E"/>
    <w:rsid w:val="00F44445"/>
    <w:rsid w:val="00F44657"/>
    <w:rsid w:val="00F446F9"/>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2189"/>
    <w:rsid w:val="00F62394"/>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C85"/>
    <w:rsid w:val="00F72CDC"/>
    <w:rsid w:val="00F73635"/>
    <w:rsid w:val="00F738B1"/>
    <w:rsid w:val="00F73D0C"/>
    <w:rsid w:val="00F73D5F"/>
    <w:rsid w:val="00F74090"/>
    <w:rsid w:val="00F740E8"/>
    <w:rsid w:val="00F74CC4"/>
    <w:rsid w:val="00F7528B"/>
    <w:rsid w:val="00F755D4"/>
    <w:rsid w:val="00F75C3A"/>
    <w:rsid w:val="00F75E24"/>
    <w:rsid w:val="00F7603B"/>
    <w:rsid w:val="00F769E1"/>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934"/>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8D7"/>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5E44"/>
    <w:rsid w:val="00FA6165"/>
    <w:rsid w:val="00FA61F4"/>
    <w:rsid w:val="00FA63D2"/>
    <w:rsid w:val="00FA6542"/>
    <w:rsid w:val="00FA6FDE"/>
    <w:rsid w:val="00FA75BF"/>
    <w:rsid w:val="00FA76B6"/>
    <w:rsid w:val="00FA7B85"/>
    <w:rsid w:val="00FB01B0"/>
    <w:rsid w:val="00FB0284"/>
    <w:rsid w:val="00FB04E9"/>
    <w:rsid w:val="00FB05DD"/>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E93"/>
    <w:rsid w:val="00FB714D"/>
    <w:rsid w:val="00FB744A"/>
    <w:rsid w:val="00FB7A36"/>
    <w:rsid w:val="00FC0559"/>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6973"/>
    <w:rsid w:val="00FC714D"/>
    <w:rsid w:val="00FC7300"/>
    <w:rsid w:val="00FC744D"/>
    <w:rsid w:val="00FC7815"/>
    <w:rsid w:val="00FC7BF2"/>
    <w:rsid w:val="00FC7CBB"/>
    <w:rsid w:val="00FC7F4A"/>
    <w:rsid w:val="00FD027B"/>
    <w:rsid w:val="00FD0355"/>
    <w:rsid w:val="00FD06B1"/>
    <w:rsid w:val="00FD0A01"/>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710"/>
    <w:rsid w:val="00FE688E"/>
    <w:rsid w:val="00FE697D"/>
    <w:rsid w:val="00FE6CFA"/>
    <w:rsid w:val="00FE6F1A"/>
    <w:rsid w:val="00FF003E"/>
    <w:rsid w:val="00FF0088"/>
    <w:rsid w:val="00FF046D"/>
    <w:rsid w:val="00FF04BA"/>
    <w:rsid w:val="00FF1158"/>
    <w:rsid w:val="00FF117C"/>
    <w:rsid w:val="00FF123A"/>
    <w:rsid w:val="00FF1404"/>
    <w:rsid w:val="00FF1429"/>
    <w:rsid w:val="00FF1886"/>
    <w:rsid w:val="00FF1E6F"/>
    <w:rsid w:val="00FF27B4"/>
    <w:rsid w:val="00FF2BC9"/>
    <w:rsid w:val="00FF2ECD"/>
    <w:rsid w:val="00FF3108"/>
    <w:rsid w:val="00FF33D8"/>
    <w:rsid w:val="00FF34FF"/>
    <w:rsid w:val="00FF373B"/>
    <w:rsid w:val="00FF38E9"/>
    <w:rsid w:val="00FF3D42"/>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31423"/>
    <w:rsid w:val="01037E50"/>
    <w:rsid w:val="011A16B5"/>
    <w:rsid w:val="011A2183"/>
    <w:rsid w:val="012A55CA"/>
    <w:rsid w:val="013F1E12"/>
    <w:rsid w:val="01AA2676"/>
    <w:rsid w:val="01CB62CF"/>
    <w:rsid w:val="01E12CF9"/>
    <w:rsid w:val="020A7D33"/>
    <w:rsid w:val="023E1FA3"/>
    <w:rsid w:val="026C4C20"/>
    <w:rsid w:val="02935C19"/>
    <w:rsid w:val="02CC12F3"/>
    <w:rsid w:val="02F823BF"/>
    <w:rsid w:val="02FD2351"/>
    <w:rsid w:val="031D7661"/>
    <w:rsid w:val="034F777C"/>
    <w:rsid w:val="03572AA3"/>
    <w:rsid w:val="035A4D82"/>
    <w:rsid w:val="038E51F1"/>
    <w:rsid w:val="039B2474"/>
    <w:rsid w:val="03A30921"/>
    <w:rsid w:val="03C64353"/>
    <w:rsid w:val="03E672FC"/>
    <w:rsid w:val="03EE2340"/>
    <w:rsid w:val="040408CC"/>
    <w:rsid w:val="040D492A"/>
    <w:rsid w:val="041525DF"/>
    <w:rsid w:val="041E14AE"/>
    <w:rsid w:val="04221513"/>
    <w:rsid w:val="042A1E3C"/>
    <w:rsid w:val="043E0C2A"/>
    <w:rsid w:val="044D793F"/>
    <w:rsid w:val="0474044F"/>
    <w:rsid w:val="047E2361"/>
    <w:rsid w:val="048834AA"/>
    <w:rsid w:val="04901338"/>
    <w:rsid w:val="04CF2780"/>
    <w:rsid w:val="04E5085A"/>
    <w:rsid w:val="04E646DD"/>
    <w:rsid w:val="050B19EB"/>
    <w:rsid w:val="0517633A"/>
    <w:rsid w:val="0518471A"/>
    <w:rsid w:val="051A027D"/>
    <w:rsid w:val="051A6104"/>
    <w:rsid w:val="05276E05"/>
    <w:rsid w:val="05341681"/>
    <w:rsid w:val="05642CFA"/>
    <w:rsid w:val="056444ED"/>
    <w:rsid w:val="05B23385"/>
    <w:rsid w:val="05CC10F1"/>
    <w:rsid w:val="05DC159D"/>
    <w:rsid w:val="061503CA"/>
    <w:rsid w:val="06601C7D"/>
    <w:rsid w:val="06645EA2"/>
    <w:rsid w:val="067F45BF"/>
    <w:rsid w:val="06867EED"/>
    <w:rsid w:val="06C65066"/>
    <w:rsid w:val="06CC7A46"/>
    <w:rsid w:val="06DD49BE"/>
    <w:rsid w:val="06DE1B59"/>
    <w:rsid w:val="06E0037B"/>
    <w:rsid w:val="06F3417F"/>
    <w:rsid w:val="06F91098"/>
    <w:rsid w:val="07042A47"/>
    <w:rsid w:val="074E3DC4"/>
    <w:rsid w:val="07986F18"/>
    <w:rsid w:val="07B13969"/>
    <w:rsid w:val="07BB377F"/>
    <w:rsid w:val="07C261AD"/>
    <w:rsid w:val="07DB2A0E"/>
    <w:rsid w:val="07F40F04"/>
    <w:rsid w:val="080774BA"/>
    <w:rsid w:val="082828EE"/>
    <w:rsid w:val="08346381"/>
    <w:rsid w:val="08475219"/>
    <w:rsid w:val="08506620"/>
    <w:rsid w:val="088A6F60"/>
    <w:rsid w:val="08AF3EF2"/>
    <w:rsid w:val="08B9167C"/>
    <w:rsid w:val="08C37D11"/>
    <w:rsid w:val="08DE758A"/>
    <w:rsid w:val="08EA1C1B"/>
    <w:rsid w:val="08FA50DC"/>
    <w:rsid w:val="090204FE"/>
    <w:rsid w:val="09097090"/>
    <w:rsid w:val="092F4307"/>
    <w:rsid w:val="0930608A"/>
    <w:rsid w:val="09324F82"/>
    <w:rsid w:val="09480FBD"/>
    <w:rsid w:val="096B248F"/>
    <w:rsid w:val="09904C08"/>
    <w:rsid w:val="0994569B"/>
    <w:rsid w:val="09A162F9"/>
    <w:rsid w:val="09AC256F"/>
    <w:rsid w:val="09AC424D"/>
    <w:rsid w:val="09C14E91"/>
    <w:rsid w:val="09E655A4"/>
    <w:rsid w:val="09F076CB"/>
    <w:rsid w:val="09FB3603"/>
    <w:rsid w:val="0A08537C"/>
    <w:rsid w:val="0A104217"/>
    <w:rsid w:val="0A150B0B"/>
    <w:rsid w:val="0A1F191F"/>
    <w:rsid w:val="0A2C51C6"/>
    <w:rsid w:val="0A7027D7"/>
    <w:rsid w:val="0A854702"/>
    <w:rsid w:val="0A9041AF"/>
    <w:rsid w:val="0A950675"/>
    <w:rsid w:val="0A951669"/>
    <w:rsid w:val="0A9D20EA"/>
    <w:rsid w:val="0AAE1747"/>
    <w:rsid w:val="0AD9060A"/>
    <w:rsid w:val="0AE77795"/>
    <w:rsid w:val="0AED06A9"/>
    <w:rsid w:val="0B0F585B"/>
    <w:rsid w:val="0B21593D"/>
    <w:rsid w:val="0B2368A0"/>
    <w:rsid w:val="0B371185"/>
    <w:rsid w:val="0B513ACC"/>
    <w:rsid w:val="0B52760D"/>
    <w:rsid w:val="0B7A77CE"/>
    <w:rsid w:val="0B9F5E6C"/>
    <w:rsid w:val="0BA21E31"/>
    <w:rsid w:val="0BB5438F"/>
    <w:rsid w:val="0BC01510"/>
    <w:rsid w:val="0BDA6032"/>
    <w:rsid w:val="0BED5665"/>
    <w:rsid w:val="0BFC70BF"/>
    <w:rsid w:val="0C147704"/>
    <w:rsid w:val="0C236BD7"/>
    <w:rsid w:val="0C3875B0"/>
    <w:rsid w:val="0C524C2B"/>
    <w:rsid w:val="0C5E1B2F"/>
    <w:rsid w:val="0C627B58"/>
    <w:rsid w:val="0C7B244A"/>
    <w:rsid w:val="0CA02DA8"/>
    <w:rsid w:val="0CA112AF"/>
    <w:rsid w:val="0CCD1788"/>
    <w:rsid w:val="0CDE1ED2"/>
    <w:rsid w:val="0D173DDA"/>
    <w:rsid w:val="0D2E1925"/>
    <w:rsid w:val="0D336840"/>
    <w:rsid w:val="0D390BAD"/>
    <w:rsid w:val="0D4A0285"/>
    <w:rsid w:val="0D515651"/>
    <w:rsid w:val="0D721ABF"/>
    <w:rsid w:val="0D7A6738"/>
    <w:rsid w:val="0DA13E94"/>
    <w:rsid w:val="0DA543C2"/>
    <w:rsid w:val="0DD64F0B"/>
    <w:rsid w:val="0E172B83"/>
    <w:rsid w:val="0E3A2391"/>
    <w:rsid w:val="0E6033CB"/>
    <w:rsid w:val="0E6176F4"/>
    <w:rsid w:val="0E7075AF"/>
    <w:rsid w:val="0E771012"/>
    <w:rsid w:val="0E7E107A"/>
    <w:rsid w:val="0E997C1F"/>
    <w:rsid w:val="0E9E0D1B"/>
    <w:rsid w:val="0EB91D39"/>
    <w:rsid w:val="0EC06573"/>
    <w:rsid w:val="0EC53245"/>
    <w:rsid w:val="0ED96DFC"/>
    <w:rsid w:val="0F0024F5"/>
    <w:rsid w:val="0F271BBE"/>
    <w:rsid w:val="0F355D09"/>
    <w:rsid w:val="0F381CBC"/>
    <w:rsid w:val="0F3D20EE"/>
    <w:rsid w:val="0F4315F3"/>
    <w:rsid w:val="0F4E4AD8"/>
    <w:rsid w:val="0F773022"/>
    <w:rsid w:val="0F8A728B"/>
    <w:rsid w:val="0F946B91"/>
    <w:rsid w:val="0FA440C9"/>
    <w:rsid w:val="0FA71A48"/>
    <w:rsid w:val="0FBE3367"/>
    <w:rsid w:val="0FCF1C75"/>
    <w:rsid w:val="100E053B"/>
    <w:rsid w:val="1023490E"/>
    <w:rsid w:val="10237D94"/>
    <w:rsid w:val="1028415E"/>
    <w:rsid w:val="105A45C7"/>
    <w:rsid w:val="106E1227"/>
    <w:rsid w:val="10824269"/>
    <w:rsid w:val="10B71CEA"/>
    <w:rsid w:val="10C57204"/>
    <w:rsid w:val="10E6379E"/>
    <w:rsid w:val="10F37296"/>
    <w:rsid w:val="112E18AF"/>
    <w:rsid w:val="113807B8"/>
    <w:rsid w:val="1170063A"/>
    <w:rsid w:val="11985ED0"/>
    <w:rsid w:val="11A6707B"/>
    <w:rsid w:val="11BE34CD"/>
    <w:rsid w:val="11C15E37"/>
    <w:rsid w:val="11C438CC"/>
    <w:rsid w:val="11C4463C"/>
    <w:rsid w:val="11C46426"/>
    <w:rsid w:val="11F114C5"/>
    <w:rsid w:val="120F6BF7"/>
    <w:rsid w:val="125376F1"/>
    <w:rsid w:val="12665384"/>
    <w:rsid w:val="127568AA"/>
    <w:rsid w:val="1299104E"/>
    <w:rsid w:val="12BA148F"/>
    <w:rsid w:val="12C37E4C"/>
    <w:rsid w:val="12D77254"/>
    <w:rsid w:val="12DC04FF"/>
    <w:rsid w:val="12E11046"/>
    <w:rsid w:val="132722ED"/>
    <w:rsid w:val="132B1F6E"/>
    <w:rsid w:val="13543170"/>
    <w:rsid w:val="135A0EC5"/>
    <w:rsid w:val="135D771A"/>
    <w:rsid w:val="13810CCF"/>
    <w:rsid w:val="13B0585A"/>
    <w:rsid w:val="13B81D3A"/>
    <w:rsid w:val="13BB0AB8"/>
    <w:rsid w:val="13BE2B53"/>
    <w:rsid w:val="13C2562B"/>
    <w:rsid w:val="13C96938"/>
    <w:rsid w:val="13D2764D"/>
    <w:rsid w:val="140E30FE"/>
    <w:rsid w:val="14111FF8"/>
    <w:rsid w:val="14152DA7"/>
    <w:rsid w:val="143D3F34"/>
    <w:rsid w:val="1457244F"/>
    <w:rsid w:val="145D7DD5"/>
    <w:rsid w:val="14651CCF"/>
    <w:rsid w:val="146A78E4"/>
    <w:rsid w:val="14A458DC"/>
    <w:rsid w:val="14AA0A69"/>
    <w:rsid w:val="14AB157E"/>
    <w:rsid w:val="14D40608"/>
    <w:rsid w:val="14DC1075"/>
    <w:rsid w:val="14E42EE7"/>
    <w:rsid w:val="14EF38F0"/>
    <w:rsid w:val="14F91C3F"/>
    <w:rsid w:val="150135BA"/>
    <w:rsid w:val="151C12FF"/>
    <w:rsid w:val="15247521"/>
    <w:rsid w:val="153D439B"/>
    <w:rsid w:val="15454A6B"/>
    <w:rsid w:val="15487785"/>
    <w:rsid w:val="154A0F08"/>
    <w:rsid w:val="15777EC9"/>
    <w:rsid w:val="15AF3FA3"/>
    <w:rsid w:val="15C632BF"/>
    <w:rsid w:val="15DB5F70"/>
    <w:rsid w:val="15FA2CB6"/>
    <w:rsid w:val="15FC03D9"/>
    <w:rsid w:val="160778D9"/>
    <w:rsid w:val="161339C6"/>
    <w:rsid w:val="16133FFD"/>
    <w:rsid w:val="16212FD4"/>
    <w:rsid w:val="16231CFE"/>
    <w:rsid w:val="163E45A9"/>
    <w:rsid w:val="16647E63"/>
    <w:rsid w:val="166B7A04"/>
    <w:rsid w:val="16710A24"/>
    <w:rsid w:val="16881A86"/>
    <w:rsid w:val="16A54903"/>
    <w:rsid w:val="16AD0B16"/>
    <w:rsid w:val="16AF67E8"/>
    <w:rsid w:val="16B07543"/>
    <w:rsid w:val="16D524C2"/>
    <w:rsid w:val="16D77995"/>
    <w:rsid w:val="16DB050C"/>
    <w:rsid w:val="16DB5EB1"/>
    <w:rsid w:val="1719214F"/>
    <w:rsid w:val="17226C9F"/>
    <w:rsid w:val="175E4E4E"/>
    <w:rsid w:val="176F2778"/>
    <w:rsid w:val="17811F74"/>
    <w:rsid w:val="179440A2"/>
    <w:rsid w:val="17974C22"/>
    <w:rsid w:val="17A60A9D"/>
    <w:rsid w:val="17B436AD"/>
    <w:rsid w:val="17C52B55"/>
    <w:rsid w:val="17D22C8C"/>
    <w:rsid w:val="17DF457D"/>
    <w:rsid w:val="17E32D89"/>
    <w:rsid w:val="17F76D06"/>
    <w:rsid w:val="18123634"/>
    <w:rsid w:val="18272178"/>
    <w:rsid w:val="183C6CD7"/>
    <w:rsid w:val="18597EE3"/>
    <w:rsid w:val="185C7A2D"/>
    <w:rsid w:val="186671A5"/>
    <w:rsid w:val="1868696C"/>
    <w:rsid w:val="187A4A89"/>
    <w:rsid w:val="18A30A34"/>
    <w:rsid w:val="18A8044A"/>
    <w:rsid w:val="18C21E9F"/>
    <w:rsid w:val="18D960E1"/>
    <w:rsid w:val="18EA1E0B"/>
    <w:rsid w:val="19192D32"/>
    <w:rsid w:val="193E4EFF"/>
    <w:rsid w:val="19545DF3"/>
    <w:rsid w:val="196B1963"/>
    <w:rsid w:val="199F2B74"/>
    <w:rsid w:val="199F36F3"/>
    <w:rsid w:val="1A2278AF"/>
    <w:rsid w:val="1A5F58B7"/>
    <w:rsid w:val="1A63340E"/>
    <w:rsid w:val="1A7B0021"/>
    <w:rsid w:val="1AA90F3B"/>
    <w:rsid w:val="1AC579F4"/>
    <w:rsid w:val="1AC72A24"/>
    <w:rsid w:val="1ADD4E9B"/>
    <w:rsid w:val="1B083B40"/>
    <w:rsid w:val="1B105686"/>
    <w:rsid w:val="1B1916C8"/>
    <w:rsid w:val="1B2773DF"/>
    <w:rsid w:val="1B4C0092"/>
    <w:rsid w:val="1B6C22C1"/>
    <w:rsid w:val="1B851524"/>
    <w:rsid w:val="1B8E2D91"/>
    <w:rsid w:val="1B96740D"/>
    <w:rsid w:val="1BA674B0"/>
    <w:rsid w:val="1BB35157"/>
    <w:rsid w:val="1C0A5613"/>
    <w:rsid w:val="1C196338"/>
    <w:rsid w:val="1C20649B"/>
    <w:rsid w:val="1C235710"/>
    <w:rsid w:val="1C644421"/>
    <w:rsid w:val="1C645A89"/>
    <w:rsid w:val="1C6B5D6B"/>
    <w:rsid w:val="1C8F7495"/>
    <w:rsid w:val="1C9D5EA9"/>
    <w:rsid w:val="1CA96375"/>
    <w:rsid w:val="1CD433B1"/>
    <w:rsid w:val="1CEE333F"/>
    <w:rsid w:val="1CF03140"/>
    <w:rsid w:val="1D010E2F"/>
    <w:rsid w:val="1D040918"/>
    <w:rsid w:val="1D14311C"/>
    <w:rsid w:val="1D3927A9"/>
    <w:rsid w:val="1D574284"/>
    <w:rsid w:val="1D685E0D"/>
    <w:rsid w:val="1D906B86"/>
    <w:rsid w:val="1DA62C1A"/>
    <w:rsid w:val="1DB13B63"/>
    <w:rsid w:val="1DB9646B"/>
    <w:rsid w:val="1DBD4E0A"/>
    <w:rsid w:val="1DBD74CB"/>
    <w:rsid w:val="1DC26717"/>
    <w:rsid w:val="1DF868F6"/>
    <w:rsid w:val="1E05090C"/>
    <w:rsid w:val="1E38018B"/>
    <w:rsid w:val="1E386A1D"/>
    <w:rsid w:val="1E412EAF"/>
    <w:rsid w:val="1E6B1BEE"/>
    <w:rsid w:val="1E6B7A04"/>
    <w:rsid w:val="1E6E5391"/>
    <w:rsid w:val="1E7403C0"/>
    <w:rsid w:val="1E8B4A42"/>
    <w:rsid w:val="1ECA6082"/>
    <w:rsid w:val="1ED46659"/>
    <w:rsid w:val="1EDE7CF3"/>
    <w:rsid w:val="1EEB2D29"/>
    <w:rsid w:val="1EEB694E"/>
    <w:rsid w:val="1EF95D33"/>
    <w:rsid w:val="1F221713"/>
    <w:rsid w:val="1F257457"/>
    <w:rsid w:val="1F2B3466"/>
    <w:rsid w:val="1F3C4509"/>
    <w:rsid w:val="1F3E253E"/>
    <w:rsid w:val="1F597E89"/>
    <w:rsid w:val="1F5F0480"/>
    <w:rsid w:val="1F6C6052"/>
    <w:rsid w:val="1FAC1B66"/>
    <w:rsid w:val="1FB17BBD"/>
    <w:rsid w:val="1FC51745"/>
    <w:rsid w:val="1FC74CD6"/>
    <w:rsid w:val="1FE70CD4"/>
    <w:rsid w:val="1FED7C96"/>
    <w:rsid w:val="1FFA279A"/>
    <w:rsid w:val="203B1317"/>
    <w:rsid w:val="20586B0B"/>
    <w:rsid w:val="20863CCB"/>
    <w:rsid w:val="20CF3130"/>
    <w:rsid w:val="20E72C2C"/>
    <w:rsid w:val="20EA2A6F"/>
    <w:rsid w:val="210A73FA"/>
    <w:rsid w:val="21123248"/>
    <w:rsid w:val="21186E95"/>
    <w:rsid w:val="212E17DE"/>
    <w:rsid w:val="214E15B7"/>
    <w:rsid w:val="215D403A"/>
    <w:rsid w:val="217832EA"/>
    <w:rsid w:val="217C1ADA"/>
    <w:rsid w:val="21870816"/>
    <w:rsid w:val="219A27E0"/>
    <w:rsid w:val="21BE0CEA"/>
    <w:rsid w:val="21BF716D"/>
    <w:rsid w:val="21CC13AD"/>
    <w:rsid w:val="21D945D4"/>
    <w:rsid w:val="21E15531"/>
    <w:rsid w:val="21EE59BC"/>
    <w:rsid w:val="2220413E"/>
    <w:rsid w:val="223E0357"/>
    <w:rsid w:val="224B00CD"/>
    <w:rsid w:val="226E188A"/>
    <w:rsid w:val="22721634"/>
    <w:rsid w:val="22B6780D"/>
    <w:rsid w:val="22EB4D28"/>
    <w:rsid w:val="23001A90"/>
    <w:rsid w:val="231A2FB6"/>
    <w:rsid w:val="23351889"/>
    <w:rsid w:val="234E7164"/>
    <w:rsid w:val="236F4877"/>
    <w:rsid w:val="2377556E"/>
    <w:rsid w:val="23904C26"/>
    <w:rsid w:val="23A2018C"/>
    <w:rsid w:val="23C677DC"/>
    <w:rsid w:val="23D05A02"/>
    <w:rsid w:val="23D36CD4"/>
    <w:rsid w:val="23DF5672"/>
    <w:rsid w:val="23E065B1"/>
    <w:rsid w:val="23EE4341"/>
    <w:rsid w:val="241F68A3"/>
    <w:rsid w:val="242B4A9D"/>
    <w:rsid w:val="244A200B"/>
    <w:rsid w:val="24554E42"/>
    <w:rsid w:val="2472612D"/>
    <w:rsid w:val="2476722A"/>
    <w:rsid w:val="248765B9"/>
    <w:rsid w:val="24983B2C"/>
    <w:rsid w:val="250927A2"/>
    <w:rsid w:val="25191D49"/>
    <w:rsid w:val="252E5529"/>
    <w:rsid w:val="2539001B"/>
    <w:rsid w:val="253C1E78"/>
    <w:rsid w:val="25787612"/>
    <w:rsid w:val="25A621AD"/>
    <w:rsid w:val="25AD1F96"/>
    <w:rsid w:val="25B20D58"/>
    <w:rsid w:val="25E672D0"/>
    <w:rsid w:val="25F77F3E"/>
    <w:rsid w:val="2603711E"/>
    <w:rsid w:val="26135EB2"/>
    <w:rsid w:val="26150D4A"/>
    <w:rsid w:val="2618133D"/>
    <w:rsid w:val="2618255D"/>
    <w:rsid w:val="262960D5"/>
    <w:rsid w:val="26351476"/>
    <w:rsid w:val="263E1B21"/>
    <w:rsid w:val="26437B04"/>
    <w:rsid w:val="264A7C8E"/>
    <w:rsid w:val="26550BB5"/>
    <w:rsid w:val="267F7CCB"/>
    <w:rsid w:val="268B116C"/>
    <w:rsid w:val="26C92A5D"/>
    <w:rsid w:val="26E64C3D"/>
    <w:rsid w:val="26FF265A"/>
    <w:rsid w:val="270873C0"/>
    <w:rsid w:val="270A5F76"/>
    <w:rsid w:val="272A3EF3"/>
    <w:rsid w:val="27412902"/>
    <w:rsid w:val="278331F7"/>
    <w:rsid w:val="27936332"/>
    <w:rsid w:val="279B12F0"/>
    <w:rsid w:val="27D243EC"/>
    <w:rsid w:val="27E1651B"/>
    <w:rsid w:val="281A0D8F"/>
    <w:rsid w:val="28486AE1"/>
    <w:rsid w:val="284C74BB"/>
    <w:rsid w:val="287827F8"/>
    <w:rsid w:val="28943DC3"/>
    <w:rsid w:val="289A3F5B"/>
    <w:rsid w:val="28AF6B95"/>
    <w:rsid w:val="28C05999"/>
    <w:rsid w:val="28EF5EE4"/>
    <w:rsid w:val="290F34F8"/>
    <w:rsid w:val="291925B7"/>
    <w:rsid w:val="29371425"/>
    <w:rsid w:val="293E5C5F"/>
    <w:rsid w:val="294E3FD2"/>
    <w:rsid w:val="2952121D"/>
    <w:rsid w:val="2979074B"/>
    <w:rsid w:val="297C22F5"/>
    <w:rsid w:val="29961799"/>
    <w:rsid w:val="29A74B56"/>
    <w:rsid w:val="29B464DF"/>
    <w:rsid w:val="29BD12FC"/>
    <w:rsid w:val="29C56CA8"/>
    <w:rsid w:val="29DD7849"/>
    <w:rsid w:val="29E57AC6"/>
    <w:rsid w:val="29F07FC6"/>
    <w:rsid w:val="29F31AB1"/>
    <w:rsid w:val="2A053714"/>
    <w:rsid w:val="2A072A58"/>
    <w:rsid w:val="2A1B0131"/>
    <w:rsid w:val="2A2C66E7"/>
    <w:rsid w:val="2A343093"/>
    <w:rsid w:val="2A3801D1"/>
    <w:rsid w:val="2A6A0E19"/>
    <w:rsid w:val="2A775612"/>
    <w:rsid w:val="2A7A73E4"/>
    <w:rsid w:val="2A7F5529"/>
    <w:rsid w:val="2A96431D"/>
    <w:rsid w:val="2A9C1378"/>
    <w:rsid w:val="2AAA3C4D"/>
    <w:rsid w:val="2AB07343"/>
    <w:rsid w:val="2AB971B1"/>
    <w:rsid w:val="2AC54AC5"/>
    <w:rsid w:val="2ADA0AC1"/>
    <w:rsid w:val="2B063014"/>
    <w:rsid w:val="2B0A17B4"/>
    <w:rsid w:val="2B1058EB"/>
    <w:rsid w:val="2B310C67"/>
    <w:rsid w:val="2B397790"/>
    <w:rsid w:val="2B6050CC"/>
    <w:rsid w:val="2B897379"/>
    <w:rsid w:val="2BA36824"/>
    <w:rsid w:val="2BCA0CF0"/>
    <w:rsid w:val="2BD11367"/>
    <w:rsid w:val="2BEF33A0"/>
    <w:rsid w:val="2C167020"/>
    <w:rsid w:val="2C3D23EE"/>
    <w:rsid w:val="2C6C4296"/>
    <w:rsid w:val="2C771143"/>
    <w:rsid w:val="2C810845"/>
    <w:rsid w:val="2C8877AA"/>
    <w:rsid w:val="2C9526D0"/>
    <w:rsid w:val="2C980DC6"/>
    <w:rsid w:val="2CAC169D"/>
    <w:rsid w:val="2CDB3D05"/>
    <w:rsid w:val="2CE703C8"/>
    <w:rsid w:val="2CE86041"/>
    <w:rsid w:val="2CFA5D85"/>
    <w:rsid w:val="2D264E2E"/>
    <w:rsid w:val="2D631CC3"/>
    <w:rsid w:val="2D6851CD"/>
    <w:rsid w:val="2D900049"/>
    <w:rsid w:val="2DA341A5"/>
    <w:rsid w:val="2DE444EA"/>
    <w:rsid w:val="2E060208"/>
    <w:rsid w:val="2E061736"/>
    <w:rsid w:val="2E293F93"/>
    <w:rsid w:val="2E386DDD"/>
    <w:rsid w:val="2E490342"/>
    <w:rsid w:val="2E6465F9"/>
    <w:rsid w:val="2E717BAB"/>
    <w:rsid w:val="2EBD6CD9"/>
    <w:rsid w:val="2EC67387"/>
    <w:rsid w:val="2ECE3901"/>
    <w:rsid w:val="2EE40E58"/>
    <w:rsid w:val="2EF10707"/>
    <w:rsid w:val="2F001E62"/>
    <w:rsid w:val="2F003AE7"/>
    <w:rsid w:val="2F1225E6"/>
    <w:rsid w:val="2F450721"/>
    <w:rsid w:val="2F523D35"/>
    <w:rsid w:val="2F803C34"/>
    <w:rsid w:val="2F8912B8"/>
    <w:rsid w:val="2FC96AE8"/>
    <w:rsid w:val="2FCF3DE6"/>
    <w:rsid w:val="2FD06F90"/>
    <w:rsid w:val="2FD2361C"/>
    <w:rsid w:val="2FDD74AD"/>
    <w:rsid w:val="2FE87175"/>
    <w:rsid w:val="2FF2434A"/>
    <w:rsid w:val="2FFD6456"/>
    <w:rsid w:val="30013642"/>
    <w:rsid w:val="3007221B"/>
    <w:rsid w:val="30182338"/>
    <w:rsid w:val="301D0E50"/>
    <w:rsid w:val="3030251F"/>
    <w:rsid w:val="307A0193"/>
    <w:rsid w:val="30930305"/>
    <w:rsid w:val="30D3781C"/>
    <w:rsid w:val="30E92B77"/>
    <w:rsid w:val="30EA0E65"/>
    <w:rsid w:val="31096DCF"/>
    <w:rsid w:val="313B1006"/>
    <w:rsid w:val="31445D4E"/>
    <w:rsid w:val="317D7554"/>
    <w:rsid w:val="31BC5670"/>
    <w:rsid w:val="31BD73F5"/>
    <w:rsid w:val="31CD1489"/>
    <w:rsid w:val="31D50EDC"/>
    <w:rsid w:val="31EE2C19"/>
    <w:rsid w:val="31EE3426"/>
    <w:rsid w:val="3202775B"/>
    <w:rsid w:val="32063C82"/>
    <w:rsid w:val="3256766B"/>
    <w:rsid w:val="326E5277"/>
    <w:rsid w:val="3283420F"/>
    <w:rsid w:val="3295503F"/>
    <w:rsid w:val="32970B3C"/>
    <w:rsid w:val="32C6152B"/>
    <w:rsid w:val="32C6594D"/>
    <w:rsid w:val="32D30144"/>
    <w:rsid w:val="32F56FE8"/>
    <w:rsid w:val="330005BF"/>
    <w:rsid w:val="331265C8"/>
    <w:rsid w:val="331C711F"/>
    <w:rsid w:val="3359387B"/>
    <w:rsid w:val="336E0A92"/>
    <w:rsid w:val="337511C3"/>
    <w:rsid w:val="33974140"/>
    <w:rsid w:val="33B43C28"/>
    <w:rsid w:val="33C6295F"/>
    <w:rsid w:val="34146CB2"/>
    <w:rsid w:val="34285271"/>
    <w:rsid w:val="34295259"/>
    <w:rsid w:val="34344E30"/>
    <w:rsid w:val="34396B2F"/>
    <w:rsid w:val="343A1425"/>
    <w:rsid w:val="344D40D9"/>
    <w:rsid w:val="345D14F4"/>
    <w:rsid w:val="34825D3F"/>
    <w:rsid w:val="348C02B0"/>
    <w:rsid w:val="34D136EA"/>
    <w:rsid w:val="34DF5149"/>
    <w:rsid w:val="34FF664E"/>
    <w:rsid w:val="35083E92"/>
    <w:rsid w:val="352D1E55"/>
    <w:rsid w:val="354C4967"/>
    <w:rsid w:val="354F3EB0"/>
    <w:rsid w:val="3555178C"/>
    <w:rsid w:val="35932CB5"/>
    <w:rsid w:val="35AA05B4"/>
    <w:rsid w:val="35C715ED"/>
    <w:rsid w:val="35DF2796"/>
    <w:rsid w:val="35EA3BE6"/>
    <w:rsid w:val="35F37B1A"/>
    <w:rsid w:val="360B15AA"/>
    <w:rsid w:val="3658747E"/>
    <w:rsid w:val="36670430"/>
    <w:rsid w:val="366D0A10"/>
    <w:rsid w:val="369A1952"/>
    <w:rsid w:val="36B16789"/>
    <w:rsid w:val="36D3254A"/>
    <w:rsid w:val="36E22A99"/>
    <w:rsid w:val="36E54466"/>
    <w:rsid w:val="36E64FFA"/>
    <w:rsid w:val="36E67A1B"/>
    <w:rsid w:val="36E9150B"/>
    <w:rsid w:val="372439BD"/>
    <w:rsid w:val="372D009D"/>
    <w:rsid w:val="372D1EC0"/>
    <w:rsid w:val="373540F3"/>
    <w:rsid w:val="37403756"/>
    <w:rsid w:val="374110C9"/>
    <w:rsid w:val="376821D9"/>
    <w:rsid w:val="377826EA"/>
    <w:rsid w:val="379B1D17"/>
    <w:rsid w:val="37A20591"/>
    <w:rsid w:val="37B471AF"/>
    <w:rsid w:val="37B96FDA"/>
    <w:rsid w:val="37D36EE1"/>
    <w:rsid w:val="37E67B97"/>
    <w:rsid w:val="37E86717"/>
    <w:rsid w:val="38194301"/>
    <w:rsid w:val="383D3B3B"/>
    <w:rsid w:val="3844381F"/>
    <w:rsid w:val="38480F09"/>
    <w:rsid w:val="38580EFE"/>
    <w:rsid w:val="38764089"/>
    <w:rsid w:val="38BE7EEA"/>
    <w:rsid w:val="38D3438C"/>
    <w:rsid w:val="38D57DEC"/>
    <w:rsid w:val="38DF59EE"/>
    <w:rsid w:val="38E04B11"/>
    <w:rsid w:val="38F912B4"/>
    <w:rsid w:val="38FE0893"/>
    <w:rsid w:val="39232D85"/>
    <w:rsid w:val="393336A3"/>
    <w:rsid w:val="393B6513"/>
    <w:rsid w:val="39490BE2"/>
    <w:rsid w:val="39563ACD"/>
    <w:rsid w:val="395708DC"/>
    <w:rsid w:val="395A2A4B"/>
    <w:rsid w:val="397A4936"/>
    <w:rsid w:val="399762CA"/>
    <w:rsid w:val="399F1BEB"/>
    <w:rsid w:val="39B1692D"/>
    <w:rsid w:val="39B36CD5"/>
    <w:rsid w:val="39B94823"/>
    <w:rsid w:val="39E802DA"/>
    <w:rsid w:val="3A0753C9"/>
    <w:rsid w:val="3A2B6B6B"/>
    <w:rsid w:val="3A350463"/>
    <w:rsid w:val="3A563D7A"/>
    <w:rsid w:val="3A5B72CE"/>
    <w:rsid w:val="3AA17240"/>
    <w:rsid w:val="3B09477D"/>
    <w:rsid w:val="3B0C1E29"/>
    <w:rsid w:val="3B1706CA"/>
    <w:rsid w:val="3B223270"/>
    <w:rsid w:val="3B274733"/>
    <w:rsid w:val="3B336BE4"/>
    <w:rsid w:val="3B4C2593"/>
    <w:rsid w:val="3BBC2B34"/>
    <w:rsid w:val="3BDB37C2"/>
    <w:rsid w:val="3BDB72F1"/>
    <w:rsid w:val="3BE60CF7"/>
    <w:rsid w:val="3BED084F"/>
    <w:rsid w:val="3BF42C79"/>
    <w:rsid w:val="3BF62B30"/>
    <w:rsid w:val="3C2F5CD5"/>
    <w:rsid w:val="3C4C62BE"/>
    <w:rsid w:val="3C5B599A"/>
    <w:rsid w:val="3C8C1AC5"/>
    <w:rsid w:val="3CA95D19"/>
    <w:rsid w:val="3CAA4733"/>
    <w:rsid w:val="3CD20E29"/>
    <w:rsid w:val="3CD359CE"/>
    <w:rsid w:val="3CD54C92"/>
    <w:rsid w:val="3CD75290"/>
    <w:rsid w:val="3CDF5B04"/>
    <w:rsid w:val="3D0061FE"/>
    <w:rsid w:val="3D2C2DBE"/>
    <w:rsid w:val="3D4C684B"/>
    <w:rsid w:val="3D78393E"/>
    <w:rsid w:val="3D922649"/>
    <w:rsid w:val="3D935932"/>
    <w:rsid w:val="3DA21D7F"/>
    <w:rsid w:val="3DA322FD"/>
    <w:rsid w:val="3DBD4F44"/>
    <w:rsid w:val="3DEE0B46"/>
    <w:rsid w:val="3E2736F2"/>
    <w:rsid w:val="3E2A215C"/>
    <w:rsid w:val="3E455567"/>
    <w:rsid w:val="3E4976F2"/>
    <w:rsid w:val="3E8C3582"/>
    <w:rsid w:val="3E902338"/>
    <w:rsid w:val="3ECF5EA0"/>
    <w:rsid w:val="3F0E6172"/>
    <w:rsid w:val="3F296ABF"/>
    <w:rsid w:val="3F5D4AA8"/>
    <w:rsid w:val="3F5E745E"/>
    <w:rsid w:val="3F6F2ED4"/>
    <w:rsid w:val="3F98483F"/>
    <w:rsid w:val="40064E5A"/>
    <w:rsid w:val="40092CFB"/>
    <w:rsid w:val="401068E5"/>
    <w:rsid w:val="401C0CE6"/>
    <w:rsid w:val="40324C8F"/>
    <w:rsid w:val="40341471"/>
    <w:rsid w:val="40486F0A"/>
    <w:rsid w:val="406A4F64"/>
    <w:rsid w:val="407568C8"/>
    <w:rsid w:val="407F30AE"/>
    <w:rsid w:val="409F2F81"/>
    <w:rsid w:val="40A87A80"/>
    <w:rsid w:val="40D17BF5"/>
    <w:rsid w:val="40DC77C5"/>
    <w:rsid w:val="40E13C2B"/>
    <w:rsid w:val="412F1650"/>
    <w:rsid w:val="413079C7"/>
    <w:rsid w:val="4135140A"/>
    <w:rsid w:val="41936CC9"/>
    <w:rsid w:val="41937728"/>
    <w:rsid w:val="419B287F"/>
    <w:rsid w:val="41BB3084"/>
    <w:rsid w:val="41DC20A5"/>
    <w:rsid w:val="424C07A2"/>
    <w:rsid w:val="427E1035"/>
    <w:rsid w:val="4291469F"/>
    <w:rsid w:val="429429E3"/>
    <w:rsid w:val="42A31E36"/>
    <w:rsid w:val="42A45539"/>
    <w:rsid w:val="42D527C2"/>
    <w:rsid w:val="42E0676E"/>
    <w:rsid w:val="43307AC4"/>
    <w:rsid w:val="434C0AD6"/>
    <w:rsid w:val="434C40ED"/>
    <w:rsid w:val="435C78DE"/>
    <w:rsid w:val="436E3DCB"/>
    <w:rsid w:val="43894D48"/>
    <w:rsid w:val="43A42C25"/>
    <w:rsid w:val="43A739D5"/>
    <w:rsid w:val="43B261C6"/>
    <w:rsid w:val="43D673A3"/>
    <w:rsid w:val="43E9482B"/>
    <w:rsid w:val="442B3922"/>
    <w:rsid w:val="443E22CA"/>
    <w:rsid w:val="444F7319"/>
    <w:rsid w:val="445034C2"/>
    <w:rsid w:val="445F522A"/>
    <w:rsid w:val="446A1F7F"/>
    <w:rsid w:val="44C1175D"/>
    <w:rsid w:val="44CD2DE6"/>
    <w:rsid w:val="45042C10"/>
    <w:rsid w:val="450C1A60"/>
    <w:rsid w:val="451F0930"/>
    <w:rsid w:val="455C4774"/>
    <w:rsid w:val="455E2EED"/>
    <w:rsid w:val="45647902"/>
    <w:rsid w:val="4593193E"/>
    <w:rsid w:val="45A32961"/>
    <w:rsid w:val="45C40ACA"/>
    <w:rsid w:val="45C927AB"/>
    <w:rsid w:val="463225A4"/>
    <w:rsid w:val="46515AA5"/>
    <w:rsid w:val="46610B11"/>
    <w:rsid w:val="468B204E"/>
    <w:rsid w:val="468F774D"/>
    <w:rsid w:val="4691340F"/>
    <w:rsid w:val="4699113E"/>
    <w:rsid w:val="46C1688A"/>
    <w:rsid w:val="46EC3BF6"/>
    <w:rsid w:val="46F13F81"/>
    <w:rsid w:val="47047E10"/>
    <w:rsid w:val="472D541E"/>
    <w:rsid w:val="47476F1C"/>
    <w:rsid w:val="475C72D8"/>
    <w:rsid w:val="475D2EA0"/>
    <w:rsid w:val="47725524"/>
    <w:rsid w:val="478F4486"/>
    <w:rsid w:val="47BB0F2B"/>
    <w:rsid w:val="47D5318D"/>
    <w:rsid w:val="47EB1B7C"/>
    <w:rsid w:val="47F02F49"/>
    <w:rsid w:val="47FD21A0"/>
    <w:rsid w:val="480F76FB"/>
    <w:rsid w:val="48235AF3"/>
    <w:rsid w:val="48380C21"/>
    <w:rsid w:val="48485CA4"/>
    <w:rsid w:val="486A5138"/>
    <w:rsid w:val="487D7DB0"/>
    <w:rsid w:val="488446F4"/>
    <w:rsid w:val="48C94CEB"/>
    <w:rsid w:val="48D77200"/>
    <w:rsid w:val="48E648DA"/>
    <w:rsid w:val="48E82914"/>
    <w:rsid w:val="49011365"/>
    <w:rsid w:val="49162FCA"/>
    <w:rsid w:val="491A38D8"/>
    <w:rsid w:val="492919F6"/>
    <w:rsid w:val="49345766"/>
    <w:rsid w:val="49493B07"/>
    <w:rsid w:val="495E394A"/>
    <w:rsid w:val="49687705"/>
    <w:rsid w:val="496A4099"/>
    <w:rsid w:val="496E7335"/>
    <w:rsid w:val="497C4F37"/>
    <w:rsid w:val="4989163D"/>
    <w:rsid w:val="498B10A7"/>
    <w:rsid w:val="49B012B1"/>
    <w:rsid w:val="49B07827"/>
    <w:rsid w:val="49DF6D6C"/>
    <w:rsid w:val="49F637B7"/>
    <w:rsid w:val="49F67C16"/>
    <w:rsid w:val="49FC716F"/>
    <w:rsid w:val="4A090DAB"/>
    <w:rsid w:val="4A1017C2"/>
    <w:rsid w:val="4A1739DD"/>
    <w:rsid w:val="4A1B6B68"/>
    <w:rsid w:val="4A405879"/>
    <w:rsid w:val="4A7C0149"/>
    <w:rsid w:val="4A8D14A0"/>
    <w:rsid w:val="4A9F68B8"/>
    <w:rsid w:val="4AA409C2"/>
    <w:rsid w:val="4AB75525"/>
    <w:rsid w:val="4ABA097A"/>
    <w:rsid w:val="4AC11445"/>
    <w:rsid w:val="4AE52364"/>
    <w:rsid w:val="4B063C56"/>
    <w:rsid w:val="4B11726E"/>
    <w:rsid w:val="4B144F91"/>
    <w:rsid w:val="4B1D3849"/>
    <w:rsid w:val="4B2D5AAA"/>
    <w:rsid w:val="4B392B9E"/>
    <w:rsid w:val="4B4761C4"/>
    <w:rsid w:val="4B4A73A4"/>
    <w:rsid w:val="4B5F7839"/>
    <w:rsid w:val="4B690CF6"/>
    <w:rsid w:val="4B693A35"/>
    <w:rsid w:val="4B6D45D2"/>
    <w:rsid w:val="4B766DC4"/>
    <w:rsid w:val="4B7E601D"/>
    <w:rsid w:val="4B90511F"/>
    <w:rsid w:val="4BC35B8D"/>
    <w:rsid w:val="4BE14196"/>
    <w:rsid w:val="4BEF414E"/>
    <w:rsid w:val="4BF40A00"/>
    <w:rsid w:val="4BF80572"/>
    <w:rsid w:val="4C131F32"/>
    <w:rsid w:val="4C556122"/>
    <w:rsid w:val="4C700E55"/>
    <w:rsid w:val="4C702F3D"/>
    <w:rsid w:val="4C704D61"/>
    <w:rsid w:val="4C72473F"/>
    <w:rsid w:val="4C8259A6"/>
    <w:rsid w:val="4CCB6FED"/>
    <w:rsid w:val="4D052E2D"/>
    <w:rsid w:val="4D0E4AD5"/>
    <w:rsid w:val="4D2E71B3"/>
    <w:rsid w:val="4D2F526E"/>
    <w:rsid w:val="4D432B28"/>
    <w:rsid w:val="4D5C3615"/>
    <w:rsid w:val="4D6739A0"/>
    <w:rsid w:val="4D70508F"/>
    <w:rsid w:val="4D766291"/>
    <w:rsid w:val="4DAA30C9"/>
    <w:rsid w:val="4DB62B77"/>
    <w:rsid w:val="4DC234AE"/>
    <w:rsid w:val="4DE26141"/>
    <w:rsid w:val="4DE92B28"/>
    <w:rsid w:val="4E152917"/>
    <w:rsid w:val="4E1F513C"/>
    <w:rsid w:val="4E251D53"/>
    <w:rsid w:val="4E2C3FF7"/>
    <w:rsid w:val="4E2E40B1"/>
    <w:rsid w:val="4E552E80"/>
    <w:rsid w:val="4E6568A7"/>
    <w:rsid w:val="4E87015B"/>
    <w:rsid w:val="4E89568E"/>
    <w:rsid w:val="4E930B86"/>
    <w:rsid w:val="4E9753E4"/>
    <w:rsid w:val="4EA4128C"/>
    <w:rsid w:val="4EFB36DD"/>
    <w:rsid w:val="4F2B54BB"/>
    <w:rsid w:val="4F2E2029"/>
    <w:rsid w:val="4F987B5E"/>
    <w:rsid w:val="4F9B434C"/>
    <w:rsid w:val="4FA81A2B"/>
    <w:rsid w:val="4FC75A15"/>
    <w:rsid w:val="4FE20AD9"/>
    <w:rsid w:val="4FE85EC3"/>
    <w:rsid w:val="4FF45D65"/>
    <w:rsid w:val="500247B5"/>
    <w:rsid w:val="500B491A"/>
    <w:rsid w:val="5013607B"/>
    <w:rsid w:val="50146B90"/>
    <w:rsid w:val="501729A9"/>
    <w:rsid w:val="50366194"/>
    <w:rsid w:val="504A34C5"/>
    <w:rsid w:val="504E0DBE"/>
    <w:rsid w:val="507038BF"/>
    <w:rsid w:val="508823D0"/>
    <w:rsid w:val="50AA4AEA"/>
    <w:rsid w:val="50AB477C"/>
    <w:rsid w:val="50BD63C2"/>
    <w:rsid w:val="50C46523"/>
    <w:rsid w:val="50FA1BD2"/>
    <w:rsid w:val="51161A00"/>
    <w:rsid w:val="51367483"/>
    <w:rsid w:val="51476B7F"/>
    <w:rsid w:val="514E1C7E"/>
    <w:rsid w:val="515E60A9"/>
    <w:rsid w:val="515E7880"/>
    <w:rsid w:val="51776608"/>
    <w:rsid w:val="517B07A1"/>
    <w:rsid w:val="51876522"/>
    <w:rsid w:val="519A22E9"/>
    <w:rsid w:val="51D07369"/>
    <w:rsid w:val="521D7C6C"/>
    <w:rsid w:val="52203BF1"/>
    <w:rsid w:val="523D4E7F"/>
    <w:rsid w:val="524D7C63"/>
    <w:rsid w:val="52570A86"/>
    <w:rsid w:val="525972F1"/>
    <w:rsid w:val="52741F6F"/>
    <w:rsid w:val="5290761D"/>
    <w:rsid w:val="52923C93"/>
    <w:rsid w:val="52E60E0C"/>
    <w:rsid w:val="52ED7C51"/>
    <w:rsid w:val="52EE2E05"/>
    <w:rsid w:val="52F945DD"/>
    <w:rsid w:val="52FA3B08"/>
    <w:rsid w:val="53092B97"/>
    <w:rsid w:val="53391182"/>
    <w:rsid w:val="533A67F8"/>
    <w:rsid w:val="53470A36"/>
    <w:rsid w:val="534724FB"/>
    <w:rsid w:val="534D6038"/>
    <w:rsid w:val="535060B0"/>
    <w:rsid w:val="535A7A5C"/>
    <w:rsid w:val="536D605F"/>
    <w:rsid w:val="53952A7D"/>
    <w:rsid w:val="53BD69DB"/>
    <w:rsid w:val="53C01BBF"/>
    <w:rsid w:val="540624EB"/>
    <w:rsid w:val="544160D9"/>
    <w:rsid w:val="5444424B"/>
    <w:rsid w:val="545451D4"/>
    <w:rsid w:val="54565B4D"/>
    <w:rsid w:val="545E3556"/>
    <w:rsid w:val="546E12F2"/>
    <w:rsid w:val="54875A6C"/>
    <w:rsid w:val="54891880"/>
    <w:rsid w:val="5491039A"/>
    <w:rsid w:val="54931A22"/>
    <w:rsid w:val="54A17E05"/>
    <w:rsid w:val="54B55ADC"/>
    <w:rsid w:val="54B67B64"/>
    <w:rsid w:val="54C577A2"/>
    <w:rsid w:val="54C9728D"/>
    <w:rsid w:val="54D94D0F"/>
    <w:rsid w:val="54E64E42"/>
    <w:rsid w:val="55030BFB"/>
    <w:rsid w:val="550B6D6F"/>
    <w:rsid w:val="55453783"/>
    <w:rsid w:val="554F6926"/>
    <w:rsid w:val="55551271"/>
    <w:rsid w:val="55645D0F"/>
    <w:rsid w:val="55702431"/>
    <w:rsid w:val="55A3429C"/>
    <w:rsid w:val="55B51867"/>
    <w:rsid w:val="55DC3F0D"/>
    <w:rsid w:val="55F32AB6"/>
    <w:rsid w:val="560C3095"/>
    <w:rsid w:val="56534B1D"/>
    <w:rsid w:val="565E3E15"/>
    <w:rsid w:val="56697747"/>
    <w:rsid w:val="56932404"/>
    <w:rsid w:val="56A750E5"/>
    <w:rsid w:val="56B676AC"/>
    <w:rsid w:val="56C85870"/>
    <w:rsid w:val="56F23FA7"/>
    <w:rsid w:val="56FF087F"/>
    <w:rsid w:val="5704083F"/>
    <w:rsid w:val="57424EEF"/>
    <w:rsid w:val="574D1EED"/>
    <w:rsid w:val="575F324B"/>
    <w:rsid w:val="576A2168"/>
    <w:rsid w:val="579461B5"/>
    <w:rsid w:val="57AB11C2"/>
    <w:rsid w:val="57B53B13"/>
    <w:rsid w:val="57CD0AE3"/>
    <w:rsid w:val="57E008D1"/>
    <w:rsid w:val="57FA1162"/>
    <w:rsid w:val="581D7D00"/>
    <w:rsid w:val="582A3B7C"/>
    <w:rsid w:val="58421FEC"/>
    <w:rsid w:val="584A0647"/>
    <w:rsid w:val="585732C3"/>
    <w:rsid w:val="585836E9"/>
    <w:rsid w:val="586C1B67"/>
    <w:rsid w:val="587003E5"/>
    <w:rsid w:val="58794D04"/>
    <w:rsid w:val="58834664"/>
    <w:rsid w:val="58964303"/>
    <w:rsid w:val="58D2771E"/>
    <w:rsid w:val="58E66C10"/>
    <w:rsid w:val="58F91D45"/>
    <w:rsid w:val="58FD6219"/>
    <w:rsid w:val="59192068"/>
    <w:rsid w:val="592150D1"/>
    <w:rsid w:val="594357A2"/>
    <w:rsid w:val="595D06F5"/>
    <w:rsid w:val="596D304A"/>
    <w:rsid w:val="59720B27"/>
    <w:rsid w:val="598A0516"/>
    <w:rsid w:val="599D49AC"/>
    <w:rsid w:val="599E1CE8"/>
    <w:rsid w:val="59AD2E35"/>
    <w:rsid w:val="59BE1903"/>
    <w:rsid w:val="59C97E0F"/>
    <w:rsid w:val="59D50207"/>
    <w:rsid w:val="59DC2105"/>
    <w:rsid w:val="59E440AD"/>
    <w:rsid w:val="59FE22E0"/>
    <w:rsid w:val="5A173ACD"/>
    <w:rsid w:val="5A3C6BD7"/>
    <w:rsid w:val="5A4351E2"/>
    <w:rsid w:val="5A44795A"/>
    <w:rsid w:val="5A51784B"/>
    <w:rsid w:val="5A7C6202"/>
    <w:rsid w:val="5A7F4810"/>
    <w:rsid w:val="5AB12276"/>
    <w:rsid w:val="5B116A98"/>
    <w:rsid w:val="5B1A3213"/>
    <w:rsid w:val="5B2E34D2"/>
    <w:rsid w:val="5B3920FD"/>
    <w:rsid w:val="5B460ECB"/>
    <w:rsid w:val="5B4A2C76"/>
    <w:rsid w:val="5B5E1586"/>
    <w:rsid w:val="5B636D3D"/>
    <w:rsid w:val="5B6E74FE"/>
    <w:rsid w:val="5B7760D4"/>
    <w:rsid w:val="5B8815C2"/>
    <w:rsid w:val="5B890426"/>
    <w:rsid w:val="5B90667C"/>
    <w:rsid w:val="5BA6525A"/>
    <w:rsid w:val="5BD54374"/>
    <w:rsid w:val="5BE55BBE"/>
    <w:rsid w:val="5BF42607"/>
    <w:rsid w:val="5BF457A4"/>
    <w:rsid w:val="5BF8533A"/>
    <w:rsid w:val="5C130BA2"/>
    <w:rsid w:val="5C180DAD"/>
    <w:rsid w:val="5C415F9E"/>
    <w:rsid w:val="5C757E46"/>
    <w:rsid w:val="5C7C06D5"/>
    <w:rsid w:val="5C80066B"/>
    <w:rsid w:val="5C800CF7"/>
    <w:rsid w:val="5C8A20E5"/>
    <w:rsid w:val="5CA12E8B"/>
    <w:rsid w:val="5CF36893"/>
    <w:rsid w:val="5D0A3D79"/>
    <w:rsid w:val="5D2E758F"/>
    <w:rsid w:val="5D5063E2"/>
    <w:rsid w:val="5D5125CD"/>
    <w:rsid w:val="5D697400"/>
    <w:rsid w:val="5DAC1C5C"/>
    <w:rsid w:val="5DAE5F11"/>
    <w:rsid w:val="5DBE2CF1"/>
    <w:rsid w:val="5DCD3EC1"/>
    <w:rsid w:val="5DFB3E25"/>
    <w:rsid w:val="5E0E6986"/>
    <w:rsid w:val="5E402C72"/>
    <w:rsid w:val="5E481EB2"/>
    <w:rsid w:val="5E6F5891"/>
    <w:rsid w:val="5E732ABF"/>
    <w:rsid w:val="5E824AD5"/>
    <w:rsid w:val="5E9D03A7"/>
    <w:rsid w:val="5EA555AB"/>
    <w:rsid w:val="5EA90940"/>
    <w:rsid w:val="5EA91F20"/>
    <w:rsid w:val="5EAD0F8A"/>
    <w:rsid w:val="5EC258D6"/>
    <w:rsid w:val="5EC32AD2"/>
    <w:rsid w:val="5ED23F65"/>
    <w:rsid w:val="5ED319A6"/>
    <w:rsid w:val="5EDF24E1"/>
    <w:rsid w:val="5F046EB3"/>
    <w:rsid w:val="5F0829B5"/>
    <w:rsid w:val="5F4155AB"/>
    <w:rsid w:val="5F5875BF"/>
    <w:rsid w:val="5FA80406"/>
    <w:rsid w:val="5FAB2F3C"/>
    <w:rsid w:val="5FEF6151"/>
    <w:rsid w:val="60197A9C"/>
    <w:rsid w:val="601C793B"/>
    <w:rsid w:val="60396FA4"/>
    <w:rsid w:val="604337F4"/>
    <w:rsid w:val="60480F5D"/>
    <w:rsid w:val="60517B22"/>
    <w:rsid w:val="607C4118"/>
    <w:rsid w:val="607E6FA2"/>
    <w:rsid w:val="60D1045E"/>
    <w:rsid w:val="60D86564"/>
    <w:rsid w:val="60DC1B66"/>
    <w:rsid w:val="6145260D"/>
    <w:rsid w:val="614F2C00"/>
    <w:rsid w:val="616F52A5"/>
    <w:rsid w:val="61732774"/>
    <w:rsid w:val="618467AD"/>
    <w:rsid w:val="618A6E1D"/>
    <w:rsid w:val="619B73AA"/>
    <w:rsid w:val="61AC41C4"/>
    <w:rsid w:val="61AE6C5C"/>
    <w:rsid w:val="61B72D3B"/>
    <w:rsid w:val="61B970B8"/>
    <w:rsid w:val="61C23A30"/>
    <w:rsid w:val="61D076B8"/>
    <w:rsid w:val="61F1283A"/>
    <w:rsid w:val="62292D55"/>
    <w:rsid w:val="622E2529"/>
    <w:rsid w:val="62372587"/>
    <w:rsid w:val="623C50E2"/>
    <w:rsid w:val="623D2383"/>
    <w:rsid w:val="62476AFA"/>
    <w:rsid w:val="6248317C"/>
    <w:rsid w:val="625C7CF9"/>
    <w:rsid w:val="6265616C"/>
    <w:rsid w:val="62827A5B"/>
    <w:rsid w:val="628E40E9"/>
    <w:rsid w:val="62C47755"/>
    <w:rsid w:val="62DA56D3"/>
    <w:rsid w:val="62E91AA1"/>
    <w:rsid w:val="63492230"/>
    <w:rsid w:val="635C4466"/>
    <w:rsid w:val="637E2865"/>
    <w:rsid w:val="6391573F"/>
    <w:rsid w:val="639F7B4D"/>
    <w:rsid w:val="63E04056"/>
    <w:rsid w:val="63F630DB"/>
    <w:rsid w:val="63FB5593"/>
    <w:rsid w:val="640D0057"/>
    <w:rsid w:val="640D057F"/>
    <w:rsid w:val="64123A3A"/>
    <w:rsid w:val="641C7814"/>
    <w:rsid w:val="6444771A"/>
    <w:rsid w:val="644733AC"/>
    <w:rsid w:val="644E292F"/>
    <w:rsid w:val="644E37CD"/>
    <w:rsid w:val="645B71DC"/>
    <w:rsid w:val="6460536B"/>
    <w:rsid w:val="646E45F3"/>
    <w:rsid w:val="64965E64"/>
    <w:rsid w:val="64B7063A"/>
    <w:rsid w:val="64CC2EAB"/>
    <w:rsid w:val="64D0202C"/>
    <w:rsid w:val="65225687"/>
    <w:rsid w:val="654027E1"/>
    <w:rsid w:val="65773375"/>
    <w:rsid w:val="658A3AA0"/>
    <w:rsid w:val="659C0F72"/>
    <w:rsid w:val="65A07C3D"/>
    <w:rsid w:val="65BE662A"/>
    <w:rsid w:val="65D24B28"/>
    <w:rsid w:val="65F25FE1"/>
    <w:rsid w:val="65F6746E"/>
    <w:rsid w:val="66214D67"/>
    <w:rsid w:val="669B4139"/>
    <w:rsid w:val="66A860DE"/>
    <w:rsid w:val="66C21B07"/>
    <w:rsid w:val="66CC7C83"/>
    <w:rsid w:val="66DA5529"/>
    <w:rsid w:val="66E16A7C"/>
    <w:rsid w:val="66E658EC"/>
    <w:rsid w:val="66F80B55"/>
    <w:rsid w:val="670E737A"/>
    <w:rsid w:val="67492AE8"/>
    <w:rsid w:val="67535E4C"/>
    <w:rsid w:val="676765C4"/>
    <w:rsid w:val="67681C12"/>
    <w:rsid w:val="678540D1"/>
    <w:rsid w:val="678E4136"/>
    <w:rsid w:val="6797176C"/>
    <w:rsid w:val="67976C04"/>
    <w:rsid w:val="67B57389"/>
    <w:rsid w:val="67CC6F17"/>
    <w:rsid w:val="67CF089C"/>
    <w:rsid w:val="683B1D8F"/>
    <w:rsid w:val="68463B1A"/>
    <w:rsid w:val="688773EB"/>
    <w:rsid w:val="68976F60"/>
    <w:rsid w:val="68AB4937"/>
    <w:rsid w:val="68BC5016"/>
    <w:rsid w:val="68C16BF8"/>
    <w:rsid w:val="68CB4191"/>
    <w:rsid w:val="68E049F8"/>
    <w:rsid w:val="68E62E59"/>
    <w:rsid w:val="68F17C0F"/>
    <w:rsid w:val="691E52F7"/>
    <w:rsid w:val="692375A2"/>
    <w:rsid w:val="692D0456"/>
    <w:rsid w:val="69332109"/>
    <w:rsid w:val="693636E9"/>
    <w:rsid w:val="69567FE6"/>
    <w:rsid w:val="695D755A"/>
    <w:rsid w:val="69900D4F"/>
    <w:rsid w:val="69B459A6"/>
    <w:rsid w:val="69C026FF"/>
    <w:rsid w:val="69F4154D"/>
    <w:rsid w:val="6A0168F5"/>
    <w:rsid w:val="6A0261D2"/>
    <w:rsid w:val="6A08406F"/>
    <w:rsid w:val="6A1A0166"/>
    <w:rsid w:val="6A2C2306"/>
    <w:rsid w:val="6A3D63B1"/>
    <w:rsid w:val="6A584BA9"/>
    <w:rsid w:val="6A636647"/>
    <w:rsid w:val="6A64472D"/>
    <w:rsid w:val="6A886E22"/>
    <w:rsid w:val="6A915116"/>
    <w:rsid w:val="6AA73478"/>
    <w:rsid w:val="6AC53703"/>
    <w:rsid w:val="6AD43B1B"/>
    <w:rsid w:val="6AEC27CF"/>
    <w:rsid w:val="6B0B1739"/>
    <w:rsid w:val="6B1213EF"/>
    <w:rsid w:val="6B1F13CD"/>
    <w:rsid w:val="6B1F1BB5"/>
    <w:rsid w:val="6B217CF6"/>
    <w:rsid w:val="6B2604DC"/>
    <w:rsid w:val="6B346175"/>
    <w:rsid w:val="6B3F6160"/>
    <w:rsid w:val="6B4B6D08"/>
    <w:rsid w:val="6B770B8A"/>
    <w:rsid w:val="6B7A40E4"/>
    <w:rsid w:val="6B89433F"/>
    <w:rsid w:val="6B8A6609"/>
    <w:rsid w:val="6BD60CAD"/>
    <w:rsid w:val="6C080914"/>
    <w:rsid w:val="6C11147A"/>
    <w:rsid w:val="6C276318"/>
    <w:rsid w:val="6C3E1F46"/>
    <w:rsid w:val="6C4F782F"/>
    <w:rsid w:val="6C5F74A8"/>
    <w:rsid w:val="6C7413B6"/>
    <w:rsid w:val="6C7459B2"/>
    <w:rsid w:val="6C795150"/>
    <w:rsid w:val="6C9059CA"/>
    <w:rsid w:val="6C910E22"/>
    <w:rsid w:val="6C932C10"/>
    <w:rsid w:val="6CB85F48"/>
    <w:rsid w:val="6CD93651"/>
    <w:rsid w:val="6CDF05BA"/>
    <w:rsid w:val="6D133414"/>
    <w:rsid w:val="6D283038"/>
    <w:rsid w:val="6D317368"/>
    <w:rsid w:val="6D6B5118"/>
    <w:rsid w:val="6D786FEC"/>
    <w:rsid w:val="6D9208FA"/>
    <w:rsid w:val="6D930F53"/>
    <w:rsid w:val="6D957E44"/>
    <w:rsid w:val="6D984DAD"/>
    <w:rsid w:val="6DCA190A"/>
    <w:rsid w:val="6DCE2D05"/>
    <w:rsid w:val="6DD5197A"/>
    <w:rsid w:val="6DF110EB"/>
    <w:rsid w:val="6DF45D7B"/>
    <w:rsid w:val="6DFA7E13"/>
    <w:rsid w:val="6E0151D4"/>
    <w:rsid w:val="6E2539C9"/>
    <w:rsid w:val="6E317AEE"/>
    <w:rsid w:val="6E3E62FD"/>
    <w:rsid w:val="6E47534F"/>
    <w:rsid w:val="6E483FE0"/>
    <w:rsid w:val="6E4C368D"/>
    <w:rsid w:val="6E947328"/>
    <w:rsid w:val="6EB346F5"/>
    <w:rsid w:val="6EB41612"/>
    <w:rsid w:val="6EC60E8A"/>
    <w:rsid w:val="6ED47EB3"/>
    <w:rsid w:val="6F0B3AC1"/>
    <w:rsid w:val="6F0C5484"/>
    <w:rsid w:val="6F3F31B5"/>
    <w:rsid w:val="6F574468"/>
    <w:rsid w:val="6F602D52"/>
    <w:rsid w:val="6F651FA3"/>
    <w:rsid w:val="6F692BDD"/>
    <w:rsid w:val="6F717BF2"/>
    <w:rsid w:val="6F7236A3"/>
    <w:rsid w:val="6F9B6AAF"/>
    <w:rsid w:val="6FA14BED"/>
    <w:rsid w:val="6FC17F48"/>
    <w:rsid w:val="7010765F"/>
    <w:rsid w:val="70230A57"/>
    <w:rsid w:val="70234663"/>
    <w:rsid w:val="70300D99"/>
    <w:rsid w:val="70560B68"/>
    <w:rsid w:val="707245DF"/>
    <w:rsid w:val="707444AE"/>
    <w:rsid w:val="707B6547"/>
    <w:rsid w:val="709418F9"/>
    <w:rsid w:val="709867F7"/>
    <w:rsid w:val="70B950BA"/>
    <w:rsid w:val="70C537E7"/>
    <w:rsid w:val="70C779ED"/>
    <w:rsid w:val="70DF18C3"/>
    <w:rsid w:val="712F47D8"/>
    <w:rsid w:val="71326B64"/>
    <w:rsid w:val="713368C1"/>
    <w:rsid w:val="713E27A7"/>
    <w:rsid w:val="714C7B10"/>
    <w:rsid w:val="717200A9"/>
    <w:rsid w:val="717C268D"/>
    <w:rsid w:val="71930E1E"/>
    <w:rsid w:val="71AC3A39"/>
    <w:rsid w:val="71C20803"/>
    <w:rsid w:val="71EA1331"/>
    <w:rsid w:val="72113992"/>
    <w:rsid w:val="722472B8"/>
    <w:rsid w:val="7228164E"/>
    <w:rsid w:val="72510FFD"/>
    <w:rsid w:val="72574F24"/>
    <w:rsid w:val="726B025A"/>
    <w:rsid w:val="72871670"/>
    <w:rsid w:val="729A62F6"/>
    <w:rsid w:val="72A70BE9"/>
    <w:rsid w:val="72A96159"/>
    <w:rsid w:val="72AE3A41"/>
    <w:rsid w:val="72C0179F"/>
    <w:rsid w:val="72C412B7"/>
    <w:rsid w:val="72CA3797"/>
    <w:rsid w:val="72D16A9B"/>
    <w:rsid w:val="72E3255B"/>
    <w:rsid w:val="73312916"/>
    <w:rsid w:val="73327279"/>
    <w:rsid w:val="734A199D"/>
    <w:rsid w:val="73614636"/>
    <w:rsid w:val="736856B0"/>
    <w:rsid w:val="73702C45"/>
    <w:rsid w:val="737A6535"/>
    <w:rsid w:val="73AB7794"/>
    <w:rsid w:val="73D26FAE"/>
    <w:rsid w:val="73D451DD"/>
    <w:rsid w:val="73EA6419"/>
    <w:rsid w:val="73EA721E"/>
    <w:rsid w:val="73EF3ADF"/>
    <w:rsid w:val="73F04B4E"/>
    <w:rsid w:val="7407788F"/>
    <w:rsid w:val="74112041"/>
    <w:rsid w:val="7436688B"/>
    <w:rsid w:val="743844AA"/>
    <w:rsid w:val="744D0347"/>
    <w:rsid w:val="745A6644"/>
    <w:rsid w:val="746B035A"/>
    <w:rsid w:val="746D7A41"/>
    <w:rsid w:val="74714492"/>
    <w:rsid w:val="74734FFB"/>
    <w:rsid w:val="74863E81"/>
    <w:rsid w:val="748B6704"/>
    <w:rsid w:val="749A54FE"/>
    <w:rsid w:val="75295236"/>
    <w:rsid w:val="752D6AC9"/>
    <w:rsid w:val="7536178F"/>
    <w:rsid w:val="75364851"/>
    <w:rsid w:val="7549738E"/>
    <w:rsid w:val="755215D3"/>
    <w:rsid w:val="756E03ED"/>
    <w:rsid w:val="75883430"/>
    <w:rsid w:val="758B4719"/>
    <w:rsid w:val="758E16C4"/>
    <w:rsid w:val="75B70B98"/>
    <w:rsid w:val="75EA04FB"/>
    <w:rsid w:val="75ED1A7A"/>
    <w:rsid w:val="75FF5848"/>
    <w:rsid w:val="761A7767"/>
    <w:rsid w:val="76242496"/>
    <w:rsid w:val="762A1040"/>
    <w:rsid w:val="763130A4"/>
    <w:rsid w:val="76334A4F"/>
    <w:rsid w:val="764122F6"/>
    <w:rsid w:val="76517C8F"/>
    <w:rsid w:val="769B0B84"/>
    <w:rsid w:val="76A9357F"/>
    <w:rsid w:val="76C7778F"/>
    <w:rsid w:val="76CD39A6"/>
    <w:rsid w:val="76E546FA"/>
    <w:rsid w:val="76F16911"/>
    <w:rsid w:val="76F438CA"/>
    <w:rsid w:val="770804E1"/>
    <w:rsid w:val="77091A0F"/>
    <w:rsid w:val="77523E44"/>
    <w:rsid w:val="77605586"/>
    <w:rsid w:val="776A33AE"/>
    <w:rsid w:val="7786058D"/>
    <w:rsid w:val="77D60F1E"/>
    <w:rsid w:val="77F641B0"/>
    <w:rsid w:val="77FF037E"/>
    <w:rsid w:val="780823A1"/>
    <w:rsid w:val="78294803"/>
    <w:rsid w:val="78446EB6"/>
    <w:rsid w:val="78456BDA"/>
    <w:rsid w:val="785666F2"/>
    <w:rsid w:val="78660A33"/>
    <w:rsid w:val="78B25ED3"/>
    <w:rsid w:val="78C622A4"/>
    <w:rsid w:val="78CA5330"/>
    <w:rsid w:val="78D769AB"/>
    <w:rsid w:val="78E701E5"/>
    <w:rsid w:val="79050363"/>
    <w:rsid w:val="7911314A"/>
    <w:rsid w:val="791906E7"/>
    <w:rsid w:val="79384A73"/>
    <w:rsid w:val="79421EF2"/>
    <w:rsid w:val="79617738"/>
    <w:rsid w:val="796A54C8"/>
    <w:rsid w:val="797E298A"/>
    <w:rsid w:val="79821647"/>
    <w:rsid w:val="799D1B18"/>
    <w:rsid w:val="79A232E1"/>
    <w:rsid w:val="79A50B3B"/>
    <w:rsid w:val="79B4260C"/>
    <w:rsid w:val="79BF62FA"/>
    <w:rsid w:val="79D919FD"/>
    <w:rsid w:val="7A10318F"/>
    <w:rsid w:val="7A194028"/>
    <w:rsid w:val="7A3B4525"/>
    <w:rsid w:val="7A8A28AD"/>
    <w:rsid w:val="7A9813E6"/>
    <w:rsid w:val="7AA96D0F"/>
    <w:rsid w:val="7AC1129C"/>
    <w:rsid w:val="7ADC75FE"/>
    <w:rsid w:val="7ADF1B39"/>
    <w:rsid w:val="7AE572C3"/>
    <w:rsid w:val="7AEA4374"/>
    <w:rsid w:val="7B112253"/>
    <w:rsid w:val="7B1573B0"/>
    <w:rsid w:val="7B1A52EC"/>
    <w:rsid w:val="7B1C1FBD"/>
    <w:rsid w:val="7B444014"/>
    <w:rsid w:val="7B743BF6"/>
    <w:rsid w:val="7BAE4F01"/>
    <w:rsid w:val="7BC57F7A"/>
    <w:rsid w:val="7C0D793C"/>
    <w:rsid w:val="7C1472EA"/>
    <w:rsid w:val="7C18770B"/>
    <w:rsid w:val="7C1D68C4"/>
    <w:rsid w:val="7C240EC4"/>
    <w:rsid w:val="7C303FB2"/>
    <w:rsid w:val="7C3C23BB"/>
    <w:rsid w:val="7C3C31CE"/>
    <w:rsid w:val="7C4A046B"/>
    <w:rsid w:val="7C6765CB"/>
    <w:rsid w:val="7C6F29EE"/>
    <w:rsid w:val="7C717887"/>
    <w:rsid w:val="7C951A82"/>
    <w:rsid w:val="7C96733C"/>
    <w:rsid w:val="7CA47E6F"/>
    <w:rsid w:val="7CAD2236"/>
    <w:rsid w:val="7CC65696"/>
    <w:rsid w:val="7D144984"/>
    <w:rsid w:val="7D1D6107"/>
    <w:rsid w:val="7D231BE4"/>
    <w:rsid w:val="7D2D5C3F"/>
    <w:rsid w:val="7D326DF2"/>
    <w:rsid w:val="7D366659"/>
    <w:rsid w:val="7D524C06"/>
    <w:rsid w:val="7D6851E2"/>
    <w:rsid w:val="7D8F7AC6"/>
    <w:rsid w:val="7DBB2F43"/>
    <w:rsid w:val="7DCD06F9"/>
    <w:rsid w:val="7DCD5BB3"/>
    <w:rsid w:val="7DFB7D15"/>
    <w:rsid w:val="7E531C92"/>
    <w:rsid w:val="7E561D9C"/>
    <w:rsid w:val="7E5D5697"/>
    <w:rsid w:val="7E604A2D"/>
    <w:rsid w:val="7E6C5A8B"/>
    <w:rsid w:val="7E7710E2"/>
    <w:rsid w:val="7E9A41B2"/>
    <w:rsid w:val="7E9B4C74"/>
    <w:rsid w:val="7EC5285E"/>
    <w:rsid w:val="7EE14B29"/>
    <w:rsid w:val="7F125C9C"/>
    <w:rsid w:val="7F25116C"/>
    <w:rsid w:val="7F2C2F8C"/>
    <w:rsid w:val="7F33416D"/>
    <w:rsid w:val="7F3F7CF8"/>
    <w:rsid w:val="7F541679"/>
    <w:rsid w:val="7F754AA8"/>
    <w:rsid w:val="7F7A3ECD"/>
    <w:rsid w:val="7F802EA5"/>
    <w:rsid w:val="7F8D473E"/>
    <w:rsid w:val="7FB02A56"/>
    <w:rsid w:val="7FBE0804"/>
    <w:rsid w:val="7FC7091D"/>
    <w:rsid w:val="7FDA078D"/>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qFormat="1"/>
    <w:lsdException w:name="annotation text" w:qFormat="1"/>
    <w:lsdException w:name="header" w:uiPriority="0"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uiPriority="0" w:unhideWhenUsed="0" w:qFormat="1"/>
    <w:lsdException w:name="annotation reference" w:uiPriority="0" w:qFormat="1"/>
    <w:lsdException w:name="line number" w:semiHidden="1"/>
    <w:lsdException w:name="page number" w:qFormat="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semiHidden="1" w:uiPriority="59" w:qFormat="1"/>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nhideWhenUsed="0"/>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5C7467"/>
    <w:pPr>
      <w:overflowPunct w:val="0"/>
      <w:autoSpaceDE w:val="0"/>
      <w:autoSpaceDN w:val="0"/>
      <w:adjustRightInd w:val="0"/>
      <w:spacing w:after="120"/>
      <w:jc w:val="both"/>
      <w:textAlignment w:val="baseline"/>
    </w:pPr>
    <w:rPr>
      <w:rFonts w:eastAsia="SimSun"/>
      <w:lang w:val="en-GB" w:eastAsia="en-US"/>
    </w:rPr>
  </w:style>
  <w:style w:type="paragraph" w:styleId="Heading1">
    <w:name w:val="heading 1"/>
    <w:basedOn w:val="Normal"/>
    <w:next w:val="YJ--"/>
    <w:link w:val="Heading1Char"/>
    <w:qFormat/>
    <w:rsid w:val="005C7467"/>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basedOn w:val="Normal"/>
    <w:next w:val="Normal"/>
    <w:qFormat/>
    <w:rsid w:val="005C7467"/>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5C7467"/>
    <w:pPr>
      <w:keepNext/>
      <w:numPr>
        <w:ilvl w:val="2"/>
        <w:numId w:val="1"/>
      </w:numPr>
      <w:spacing w:before="240" w:after="60"/>
      <w:outlineLvl w:val="2"/>
    </w:pPr>
    <w:rPr>
      <w:rFonts w:cs="Arial"/>
      <w:b/>
      <w:bCs/>
      <w:sz w:val="24"/>
      <w:szCs w:val="26"/>
    </w:rPr>
  </w:style>
  <w:style w:type="paragraph" w:styleId="Heading4">
    <w:name w:val="heading 4"/>
    <w:basedOn w:val="Heading3"/>
    <w:next w:val="Normal"/>
    <w:link w:val="Heading4Char"/>
    <w:qFormat/>
    <w:rsid w:val="005C7467"/>
    <w:pPr>
      <w:numPr>
        <w:ilvl w:val="3"/>
      </w:numPr>
      <w:tabs>
        <w:tab w:val="clear" w:pos="720"/>
      </w:tabs>
      <w:outlineLvl w:val="3"/>
    </w:pPr>
    <w:rPr>
      <w:rFonts w:eastAsia="Times New Roman" w:cs="Times New Roman"/>
      <w:sz w:val="28"/>
      <w:szCs w:val="28"/>
    </w:rPr>
  </w:style>
  <w:style w:type="paragraph" w:styleId="Heading5">
    <w:name w:val="heading 5"/>
    <w:basedOn w:val="Heading4"/>
    <w:next w:val="Normal"/>
    <w:qFormat/>
    <w:rsid w:val="005C7467"/>
    <w:pPr>
      <w:numPr>
        <w:ilvl w:val="4"/>
      </w:numPr>
      <w:outlineLvl w:val="4"/>
    </w:pPr>
    <w:rPr>
      <w:i/>
      <w:iCs/>
      <w:sz w:val="26"/>
      <w:szCs w:val="26"/>
    </w:rPr>
  </w:style>
  <w:style w:type="paragraph" w:styleId="Heading6">
    <w:name w:val="heading 6"/>
    <w:basedOn w:val="Normal"/>
    <w:next w:val="Normal"/>
    <w:qFormat/>
    <w:rsid w:val="005C7467"/>
    <w:pPr>
      <w:numPr>
        <w:ilvl w:val="5"/>
        <w:numId w:val="1"/>
      </w:numPr>
      <w:spacing w:before="240" w:after="60"/>
      <w:outlineLvl w:val="5"/>
    </w:pPr>
    <w:rPr>
      <w:b/>
      <w:bCs/>
      <w:sz w:val="22"/>
      <w:szCs w:val="22"/>
    </w:rPr>
  </w:style>
  <w:style w:type="paragraph" w:styleId="Heading7">
    <w:name w:val="heading 7"/>
    <w:basedOn w:val="Normal"/>
    <w:next w:val="Normal"/>
    <w:qFormat/>
    <w:rsid w:val="005C7467"/>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5C7467"/>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basedOn w:val="Normal"/>
    <w:next w:val="NormalIndent"/>
    <w:link w:val="Heading9Char"/>
    <w:qFormat/>
    <w:rsid w:val="005C7467"/>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5C7467"/>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5C7467"/>
    <w:pPr>
      <w:ind w:firstLineChars="200" w:firstLine="420"/>
    </w:pPr>
  </w:style>
  <w:style w:type="paragraph" w:styleId="CommentSubject">
    <w:name w:val="annotation subject"/>
    <w:basedOn w:val="CommentText"/>
    <w:next w:val="CommentText"/>
    <w:link w:val="CommentSubjectChar"/>
    <w:uiPriority w:val="99"/>
    <w:unhideWhenUsed/>
    <w:qFormat/>
    <w:rsid w:val="005C7467"/>
    <w:rPr>
      <w:b/>
      <w:bCs/>
    </w:rPr>
  </w:style>
  <w:style w:type="paragraph" w:styleId="CommentText">
    <w:name w:val="annotation text"/>
    <w:basedOn w:val="Normal"/>
    <w:link w:val="CommentTextChar"/>
    <w:uiPriority w:val="99"/>
    <w:unhideWhenUsed/>
    <w:qFormat/>
    <w:rsid w:val="005C7467"/>
    <w:rPr>
      <w:rFonts w:eastAsia="Times New Roman"/>
    </w:rPr>
  </w:style>
  <w:style w:type="paragraph" w:styleId="Caption">
    <w:name w:val="caption"/>
    <w:basedOn w:val="Normal"/>
    <w:next w:val="Normal"/>
    <w:link w:val="CaptionChar"/>
    <w:qFormat/>
    <w:rsid w:val="005C7467"/>
    <w:rPr>
      <w:b/>
      <w:bCs/>
    </w:rPr>
  </w:style>
  <w:style w:type="paragraph" w:styleId="DocumentMap">
    <w:name w:val="Document Map"/>
    <w:basedOn w:val="Normal"/>
    <w:semiHidden/>
    <w:qFormat/>
    <w:rsid w:val="005C7467"/>
    <w:pPr>
      <w:shd w:val="clear" w:color="auto" w:fill="000080"/>
    </w:pPr>
    <w:rPr>
      <w:rFonts w:ascii="Tahoma" w:hAnsi="Tahoma" w:cs="Tahoma"/>
    </w:rPr>
  </w:style>
  <w:style w:type="paragraph" w:styleId="BodyText">
    <w:name w:val="Body Text"/>
    <w:basedOn w:val="Normal"/>
    <w:link w:val="BodyTextChar"/>
    <w:qFormat/>
    <w:rsid w:val="005C7467"/>
    <w:pPr>
      <w:overflowPunct/>
      <w:autoSpaceDE/>
      <w:autoSpaceDN/>
      <w:adjustRightInd/>
      <w:textAlignment w:val="auto"/>
    </w:pPr>
    <w:rPr>
      <w:rFonts w:eastAsia="MS Mincho"/>
      <w:sz w:val="22"/>
    </w:rPr>
  </w:style>
  <w:style w:type="paragraph" w:styleId="BodyTextIndent">
    <w:name w:val="Body Text Indent"/>
    <w:basedOn w:val="Normal"/>
    <w:qFormat/>
    <w:rsid w:val="005C7467"/>
    <w:pPr>
      <w:ind w:left="283"/>
    </w:pPr>
  </w:style>
  <w:style w:type="paragraph" w:styleId="BalloonText">
    <w:name w:val="Balloon Text"/>
    <w:basedOn w:val="Normal"/>
    <w:link w:val="BalloonTextChar"/>
    <w:uiPriority w:val="99"/>
    <w:unhideWhenUsed/>
    <w:qFormat/>
    <w:rsid w:val="005C7467"/>
    <w:pPr>
      <w:spacing w:after="0"/>
    </w:pPr>
    <w:rPr>
      <w:rFonts w:ascii="Tahoma" w:eastAsia="Times New Roman" w:hAnsi="Tahoma"/>
      <w:sz w:val="16"/>
      <w:szCs w:val="16"/>
    </w:rPr>
  </w:style>
  <w:style w:type="paragraph" w:styleId="Footer">
    <w:name w:val="footer"/>
    <w:basedOn w:val="Normal"/>
    <w:link w:val="FooterChar"/>
    <w:uiPriority w:val="99"/>
    <w:unhideWhenUsed/>
    <w:qFormat/>
    <w:rsid w:val="005C7467"/>
    <w:pPr>
      <w:tabs>
        <w:tab w:val="center" w:pos="4513"/>
        <w:tab w:val="right" w:pos="9026"/>
      </w:tabs>
      <w:snapToGrid w:val="0"/>
    </w:pPr>
    <w:rPr>
      <w:rFonts w:eastAsia="Times New Roman"/>
    </w:rPr>
  </w:style>
  <w:style w:type="paragraph" w:styleId="Header">
    <w:name w:val="header"/>
    <w:link w:val="HeaderChar"/>
    <w:qFormat/>
    <w:rsid w:val="005C7467"/>
    <w:pPr>
      <w:widowControl w:val="0"/>
      <w:overflowPunct w:val="0"/>
      <w:autoSpaceDE w:val="0"/>
      <w:autoSpaceDN w:val="0"/>
      <w:adjustRightInd w:val="0"/>
      <w:textAlignment w:val="baseline"/>
    </w:pPr>
    <w:rPr>
      <w:rFonts w:ascii="Arial" w:eastAsia="SimSun" w:hAnsi="Arial"/>
      <w:b/>
      <w:sz w:val="18"/>
      <w:lang w:eastAsia="en-US"/>
    </w:rPr>
  </w:style>
  <w:style w:type="paragraph" w:styleId="TOC1">
    <w:name w:val="toc 1"/>
    <w:next w:val="Normal"/>
    <w:uiPriority w:val="39"/>
    <w:qFormat/>
    <w:rsid w:val="005C7467"/>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szCs w:val="22"/>
    </w:rPr>
  </w:style>
  <w:style w:type="paragraph" w:styleId="List">
    <w:name w:val="List"/>
    <w:basedOn w:val="Normal"/>
    <w:qFormat/>
    <w:rsid w:val="005C7467"/>
    <w:pPr>
      <w:ind w:left="283" w:hanging="283"/>
    </w:pPr>
  </w:style>
  <w:style w:type="paragraph" w:styleId="FootnoteText">
    <w:name w:val="footnote text"/>
    <w:basedOn w:val="Normal"/>
    <w:link w:val="FootnoteTextChar"/>
    <w:uiPriority w:val="99"/>
    <w:unhideWhenUsed/>
    <w:qFormat/>
    <w:rsid w:val="005C7467"/>
    <w:pPr>
      <w:snapToGrid w:val="0"/>
      <w:jc w:val="left"/>
    </w:pPr>
    <w:rPr>
      <w:rFonts w:eastAsia="Times New Roman"/>
      <w:sz w:val="18"/>
      <w:szCs w:val="18"/>
    </w:rPr>
  </w:style>
  <w:style w:type="paragraph" w:styleId="NormalWeb">
    <w:name w:val="Normal (Web)"/>
    <w:basedOn w:val="Normal"/>
    <w:uiPriority w:val="99"/>
    <w:qFormat/>
    <w:rsid w:val="005C7467"/>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5C7467"/>
    <w:rPr>
      <w:b/>
    </w:rPr>
  </w:style>
  <w:style w:type="character" w:styleId="PageNumber">
    <w:name w:val="page number"/>
    <w:basedOn w:val="DefaultParagraphFont"/>
    <w:uiPriority w:val="99"/>
    <w:unhideWhenUsed/>
    <w:qFormat/>
    <w:rsid w:val="005C7467"/>
  </w:style>
  <w:style w:type="character" w:styleId="FollowedHyperlink">
    <w:name w:val="FollowedHyperlink"/>
    <w:qFormat/>
    <w:rsid w:val="005C7467"/>
    <w:rPr>
      <w:color w:val="800080"/>
      <w:u w:val="single"/>
    </w:rPr>
  </w:style>
  <w:style w:type="character" w:styleId="Hyperlink">
    <w:name w:val="Hyperlink"/>
    <w:uiPriority w:val="99"/>
    <w:unhideWhenUsed/>
    <w:qFormat/>
    <w:rsid w:val="005C7467"/>
    <w:rPr>
      <w:color w:val="0000FF"/>
      <w:u w:val="single"/>
    </w:rPr>
  </w:style>
  <w:style w:type="character" w:styleId="CommentReference">
    <w:name w:val="annotation reference"/>
    <w:unhideWhenUsed/>
    <w:qFormat/>
    <w:rsid w:val="005C7467"/>
    <w:rPr>
      <w:sz w:val="16"/>
      <w:szCs w:val="16"/>
    </w:rPr>
  </w:style>
  <w:style w:type="character" w:styleId="FootnoteReference">
    <w:name w:val="footnote reference"/>
    <w:semiHidden/>
    <w:qFormat/>
    <w:rsid w:val="005C7467"/>
    <w:rPr>
      <w:rFonts w:eastAsia="Times New Roman"/>
      <w:b/>
      <w:kern w:val="2"/>
      <w:position w:val="6"/>
      <w:sz w:val="16"/>
      <w:lang w:val="en-GB"/>
    </w:rPr>
  </w:style>
  <w:style w:type="table" w:styleId="TableGrid">
    <w:name w:val="Table Grid"/>
    <w:basedOn w:val="TableNormal"/>
    <w:uiPriority w:val="59"/>
    <w:qFormat/>
    <w:rsid w:val="005C746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link w:val="ListParagraphChar"/>
    <w:uiPriority w:val="34"/>
    <w:qFormat/>
    <w:rsid w:val="005C7467"/>
    <w:pPr>
      <w:overflowPunct/>
      <w:autoSpaceDE/>
      <w:autoSpaceDN/>
      <w:adjustRightInd/>
      <w:spacing w:after="0"/>
      <w:ind w:firstLineChars="200" w:firstLine="420"/>
      <w:textAlignment w:val="auto"/>
    </w:pPr>
    <w:rPr>
      <w:rFonts w:ascii="SimSun" w:hAnsi="SimSun"/>
      <w:sz w:val="24"/>
      <w:szCs w:val="24"/>
    </w:rPr>
  </w:style>
  <w:style w:type="paragraph" w:customStyle="1" w:styleId="maintext">
    <w:name w:val="main text"/>
    <w:basedOn w:val="Normal"/>
    <w:link w:val="maintextChar"/>
    <w:qFormat/>
    <w:rsid w:val="005C7467"/>
    <w:pPr>
      <w:overflowPunct/>
      <w:autoSpaceDE/>
      <w:autoSpaceDN/>
      <w:adjustRightInd/>
      <w:spacing w:before="60" w:after="60" w:line="288" w:lineRule="auto"/>
      <w:ind w:firstLineChars="200" w:firstLine="200"/>
      <w:textAlignment w:val="auto"/>
    </w:pPr>
    <w:rPr>
      <w:lang w:eastAsia="ko-KR"/>
    </w:rPr>
  </w:style>
  <w:style w:type="character" w:customStyle="1" w:styleId="10">
    <w:name w:val="占位符文本1"/>
    <w:uiPriority w:val="99"/>
    <w:semiHidden/>
    <w:qFormat/>
    <w:rsid w:val="005C7467"/>
    <w:rPr>
      <w:color w:val="808080"/>
    </w:rPr>
  </w:style>
  <w:style w:type="character" w:customStyle="1" w:styleId="B2Char1">
    <w:name w:val="B2 Char1"/>
    <w:link w:val="B2"/>
    <w:qFormat/>
    <w:rsid w:val="005C7467"/>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5C7467"/>
    <w:pPr>
      <w:overflowPunct/>
      <w:autoSpaceDE/>
      <w:autoSpaceDN/>
      <w:adjustRightInd/>
      <w:ind w:left="851" w:hanging="284"/>
      <w:textAlignment w:val="auto"/>
    </w:pPr>
    <w:rPr>
      <w:rFonts w:eastAsia="Times New Roman"/>
    </w:rPr>
  </w:style>
  <w:style w:type="character" w:customStyle="1" w:styleId="BodyTextChar">
    <w:name w:val="Body Text Char"/>
    <w:link w:val="BodyText"/>
    <w:qFormat/>
    <w:rsid w:val="005C7467"/>
    <w:rPr>
      <w:rFonts w:ascii="Times New Roman" w:eastAsia="MS Mincho" w:hAnsi="Times New Roman"/>
      <w:sz w:val="22"/>
      <w:lang w:val="en-GB" w:eastAsia="en-US"/>
    </w:rPr>
  </w:style>
  <w:style w:type="character" w:customStyle="1" w:styleId="Heading1Char">
    <w:name w:val="Heading 1 Char"/>
    <w:link w:val="Heading1"/>
    <w:qFormat/>
    <w:rsid w:val="005C7467"/>
    <w:rPr>
      <w:rFonts w:ascii="Arial" w:eastAsia="Times New Roman" w:hAnsi="Arial"/>
      <w:sz w:val="36"/>
      <w:lang w:val="en-GB" w:eastAsia="en-US" w:bidi="ar-SA"/>
    </w:rPr>
  </w:style>
  <w:style w:type="character" w:customStyle="1" w:styleId="FooterChar">
    <w:name w:val="Footer Char"/>
    <w:link w:val="Footer"/>
    <w:uiPriority w:val="99"/>
    <w:qFormat/>
    <w:rsid w:val="005C7467"/>
    <w:rPr>
      <w:rFonts w:ascii="Times New Roman" w:eastAsia="Times New Roman" w:hAnsi="Times New Roman"/>
      <w:lang w:val="en-GB" w:eastAsia="en-US"/>
    </w:rPr>
  </w:style>
  <w:style w:type="character" w:customStyle="1" w:styleId="CommentTextChar">
    <w:name w:val="Comment Text Char"/>
    <w:link w:val="CommentText"/>
    <w:uiPriority w:val="99"/>
    <w:qFormat/>
    <w:rsid w:val="005C7467"/>
    <w:rPr>
      <w:rFonts w:ascii="Times New Roman" w:eastAsia="Times New Roman" w:hAnsi="Times New Roman" w:cs="Times New Roman"/>
      <w:sz w:val="20"/>
      <w:szCs w:val="20"/>
      <w:lang w:val="en-GB"/>
    </w:rPr>
  </w:style>
  <w:style w:type="character" w:customStyle="1" w:styleId="HeaderChar">
    <w:name w:val="Header Char"/>
    <w:link w:val="Header"/>
    <w:qFormat/>
    <w:rsid w:val="005C7467"/>
    <w:rPr>
      <w:rFonts w:ascii="Arial" w:hAnsi="Arial"/>
      <w:b/>
      <w:sz w:val="18"/>
      <w:lang w:val="en-US" w:eastAsia="en-US" w:bidi="ar-SA"/>
    </w:rPr>
  </w:style>
  <w:style w:type="character" w:customStyle="1" w:styleId="PLChar">
    <w:name w:val="PL Char"/>
    <w:link w:val="PL"/>
    <w:qFormat/>
    <w:rsid w:val="005C7467"/>
    <w:rPr>
      <w:rFonts w:ascii="Courier New" w:hAnsi="Courier New"/>
      <w:sz w:val="16"/>
      <w:lang w:val="en-GB" w:eastAsia="ja-JP" w:bidi="ar-SA"/>
    </w:rPr>
  </w:style>
  <w:style w:type="paragraph" w:customStyle="1" w:styleId="PL">
    <w:name w:val="PL"/>
    <w:link w:val="PLChar"/>
    <w:qFormat/>
    <w:rsid w:val="005C7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ja-JP"/>
    </w:rPr>
  </w:style>
  <w:style w:type="character" w:customStyle="1" w:styleId="msoins0">
    <w:name w:val="msoins"/>
    <w:basedOn w:val="DefaultParagraphFont"/>
    <w:qFormat/>
    <w:rsid w:val="005C7467"/>
  </w:style>
  <w:style w:type="character" w:customStyle="1" w:styleId="THChar">
    <w:name w:val="TH Char"/>
    <w:link w:val="TH"/>
    <w:qFormat/>
    <w:rsid w:val="005C7467"/>
    <w:rPr>
      <w:rFonts w:ascii="Arial" w:eastAsia="Times New Roman" w:hAnsi="Arial"/>
      <w:b/>
      <w:lang w:val="en-GB" w:eastAsia="en-GB"/>
    </w:rPr>
  </w:style>
  <w:style w:type="paragraph" w:customStyle="1" w:styleId="TH">
    <w:name w:val="TH"/>
    <w:basedOn w:val="Normal"/>
    <w:link w:val="THChar"/>
    <w:qFormat/>
    <w:rsid w:val="005C7467"/>
    <w:pPr>
      <w:keepNext/>
      <w:keepLines/>
      <w:spacing w:before="60"/>
      <w:jc w:val="center"/>
    </w:pPr>
    <w:rPr>
      <w:rFonts w:ascii="Arial" w:eastAsia="Times New Roman" w:hAnsi="Arial"/>
      <w:b/>
      <w:lang w:eastAsia="en-GB"/>
    </w:rPr>
  </w:style>
  <w:style w:type="character" w:customStyle="1" w:styleId="Heading4Char">
    <w:name w:val="Heading 4 Char"/>
    <w:link w:val="Heading4"/>
    <w:qFormat/>
    <w:rsid w:val="005C7467"/>
    <w:rPr>
      <w:rFonts w:ascii="Times New Roman" w:eastAsia="Times New Roman" w:hAnsi="Times New Roman"/>
      <w:b/>
      <w:bCs/>
      <w:sz w:val="28"/>
      <w:szCs w:val="28"/>
      <w:lang w:val="en-GB" w:eastAsia="en-US"/>
    </w:rPr>
  </w:style>
  <w:style w:type="character" w:customStyle="1" w:styleId="TAHChar">
    <w:name w:val="TAH Char"/>
    <w:link w:val="TAH"/>
    <w:qFormat/>
    <w:rsid w:val="005C7467"/>
    <w:rPr>
      <w:rFonts w:ascii="Arial" w:hAnsi="Arial"/>
      <w:b/>
      <w:sz w:val="18"/>
      <w:lang w:val="en-GB" w:eastAsia="ja-JP" w:bidi="ar-SA"/>
    </w:rPr>
  </w:style>
  <w:style w:type="paragraph" w:customStyle="1" w:styleId="TAH">
    <w:name w:val="TAH"/>
    <w:basedOn w:val="TAC"/>
    <w:link w:val="TAHChar"/>
    <w:qFormat/>
    <w:rsid w:val="005C7467"/>
    <w:rPr>
      <w:rFonts w:eastAsia="SimSun"/>
      <w:b/>
    </w:rPr>
  </w:style>
  <w:style w:type="paragraph" w:customStyle="1" w:styleId="TAC">
    <w:name w:val="TAC"/>
    <w:basedOn w:val="TAL"/>
    <w:link w:val="TACChar"/>
    <w:qFormat/>
    <w:rsid w:val="005C7467"/>
    <w:pPr>
      <w:jc w:val="center"/>
    </w:pPr>
    <w:rPr>
      <w:rFonts w:eastAsia="Times New Roman"/>
    </w:rPr>
  </w:style>
  <w:style w:type="paragraph" w:customStyle="1" w:styleId="TAL">
    <w:name w:val="TAL"/>
    <w:basedOn w:val="Normal"/>
    <w:link w:val="TALChar"/>
    <w:qFormat/>
    <w:rsid w:val="005C7467"/>
    <w:pPr>
      <w:keepNext/>
      <w:keepLines/>
      <w:spacing w:after="0"/>
    </w:pPr>
    <w:rPr>
      <w:rFonts w:ascii="Arial" w:hAnsi="Arial"/>
      <w:sz w:val="18"/>
      <w:lang w:eastAsia="ja-JP"/>
    </w:rPr>
  </w:style>
  <w:style w:type="character" w:customStyle="1" w:styleId="TextCar">
    <w:name w:val="Text Car"/>
    <w:link w:val="Text"/>
    <w:qFormat/>
    <w:rsid w:val="005C7467"/>
    <w:rPr>
      <w:rFonts w:ascii="Arial" w:hAnsi="Arial"/>
      <w:lang w:val="en-US" w:eastAsia="en-US" w:bidi="ar-SA"/>
    </w:rPr>
  </w:style>
  <w:style w:type="paragraph" w:customStyle="1" w:styleId="Text">
    <w:name w:val="Text"/>
    <w:basedOn w:val="Normal"/>
    <w:link w:val="TextCar"/>
    <w:qFormat/>
    <w:rsid w:val="005C7467"/>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5C7467"/>
    <w:rPr>
      <w:rFonts w:ascii="Times New Roman" w:eastAsia="SimSun" w:hAnsi="Times New Roman"/>
    </w:rPr>
  </w:style>
  <w:style w:type="paragraph" w:customStyle="1" w:styleId="MTDisplayEquation">
    <w:name w:val="MTDisplayEquation"/>
    <w:basedOn w:val="Normal"/>
    <w:next w:val="Normal"/>
    <w:link w:val="MTDisplayEquationChar"/>
    <w:qFormat/>
    <w:rsid w:val="005C7467"/>
    <w:pPr>
      <w:tabs>
        <w:tab w:val="center" w:pos="4680"/>
        <w:tab w:val="right" w:pos="9360"/>
      </w:tabs>
    </w:pPr>
  </w:style>
  <w:style w:type="character" w:customStyle="1" w:styleId="ReferenceChar">
    <w:name w:val="Reference Char"/>
    <w:link w:val="Reference"/>
    <w:qFormat/>
    <w:rsid w:val="005C7467"/>
    <w:rPr>
      <w:rFonts w:ascii="Times New Roman" w:eastAsia="MS Mincho" w:hAnsi="Times New Roman"/>
      <w:sz w:val="22"/>
      <w:lang w:val="en-GB" w:eastAsia="en-US"/>
    </w:rPr>
  </w:style>
  <w:style w:type="paragraph" w:customStyle="1" w:styleId="Reference">
    <w:name w:val="Reference"/>
    <w:basedOn w:val="Normal"/>
    <w:link w:val="ReferenceChar"/>
    <w:qFormat/>
    <w:rsid w:val="005C7467"/>
    <w:pPr>
      <w:numPr>
        <w:numId w:val="2"/>
      </w:numPr>
      <w:ind w:right="-99"/>
    </w:pPr>
    <w:rPr>
      <w:rFonts w:eastAsia="MS Mincho"/>
      <w:sz w:val="22"/>
    </w:rPr>
  </w:style>
  <w:style w:type="character" w:customStyle="1" w:styleId="BalloonTextChar">
    <w:name w:val="Balloon Text Char"/>
    <w:link w:val="BalloonText"/>
    <w:uiPriority w:val="99"/>
    <w:semiHidden/>
    <w:qFormat/>
    <w:rsid w:val="005C7467"/>
    <w:rPr>
      <w:rFonts w:ascii="Tahoma" w:eastAsia="Times New Roman" w:hAnsi="Tahoma" w:cs="Tahoma"/>
      <w:sz w:val="16"/>
      <w:szCs w:val="16"/>
      <w:lang w:val="en-GB"/>
    </w:rPr>
  </w:style>
  <w:style w:type="character" w:customStyle="1" w:styleId="maintextChar">
    <w:name w:val="main text Char"/>
    <w:link w:val="maintext"/>
    <w:qFormat/>
    <w:rsid w:val="005C7467"/>
    <w:rPr>
      <w:rFonts w:ascii="Times New Roman" w:hAnsi="Times New Roman" w:cs="Batang"/>
      <w:lang w:val="en-GB" w:eastAsia="ko-KR"/>
    </w:rPr>
  </w:style>
  <w:style w:type="character" w:customStyle="1" w:styleId="headeroddChar">
    <w:name w:val="header odd Char"/>
    <w:qFormat/>
    <w:rsid w:val="005C7467"/>
    <w:rPr>
      <w:lang w:val="en-GB" w:eastAsia="en-US" w:bidi="ar-SA"/>
    </w:rPr>
  </w:style>
  <w:style w:type="character" w:customStyle="1" w:styleId="B1">
    <w:name w:val="B1 (文字)"/>
    <w:qFormat/>
    <w:rsid w:val="005C7467"/>
    <w:rPr>
      <w:rFonts w:eastAsia="Times New Roman"/>
    </w:rPr>
  </w:style>
  <w:style w:type="character" w:customStyle="1" w:styleId="CaptionChar">
    <w:name w:val="Caption Char"/>
    <w:link w:val="Caption"/>
    <w:qFormat/>
    <w:rsid w:val="005C7467"/>
    <w:rPr>
      <w:b/>
      <w:bCs/>
      <w:lang w:val="en-GB" w:eastAsia="en-US" w:bidi="ar-SA"/>
    </w:rPr>
  </w:style>
  <w:style w:type="character" w:customStyle="1" w:styleId="Doc-titleChar">
    <w:name w:val="Doc-title Char"/>
    <w:link w:val="Doc-title"/>
    <w:qFormat/>
    <w:rsid w:val="005C7467"/>
    <w:rPr>
      <w:rFonts w:ascii="Arial" w:eastAsia="MS Mincho" w:hAnsi="Arial"/>
      <w:szCs w:val="24"/>
      <w:lang w:val="en-GB" w:eastAsia="en-GB" w:bidi="ar-SA"/>
    </w:rPr>
  </w:style>
  <w:style w:type="paragraph" w:customStyle="1" w:styleId="Doc-title">
    <w:name w:val="Doc-title"/>
    <w:basedOn w:val="Normal"/>
    <w:next w:val="Doc-text2"/>
    <w:link w:val="Doc-titleChar"/>
    <w:qFormat/>
    <w:rsid w:val="005C7467"/>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5C746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link w:val="Heading9"/>
    <w:qFormat/>
    <w:rsid w:val="005C7467"/>
    <w:rPr>
      <w:rFonts w:ascii="Arial" w:eastAsia="SimSun" w:hAnsi="Arial"/>
      <w:kern w:val="2"/>
      <w:sz w:val="21"/>
      <w:szCs w:val="24"/>
    </w:rPr>
  </w:style>
  <w:style w:type="character" w:customStyle="1" w:styleId="apple-converted-space">
    <w:name w:val="apple-converted-space"/>
    <w:basedOn w:val="DefaultParagraphFont"/>
    <w:qFormat/>
    <w:rsid w:val="005C7467"/>
  </w:style>
  <w:style w:type="character" w:customStyle="1" w:styleId="Heading8Char">
    <w:name w:val="Heading 8 Char"/>
    <w:link w:val="Heading8"/>
    <w:qFormat/>
    <w:rsid w:val="005C7467"/>
    <w:rPr>
      <w:rFonts w:ascii="Arial" w:eastAsia="SimSun" w:hAnsi="Arial"/>
      <w:kern w:val="2"/>
      <w:sz w:val="21"/>
      <w:szCs w:val="24"/>
    </w:rPr>
  </w:style>
  <w:style w:type="character" w:customStyle="1" w:styleId="Doc-text2Char">
    <w:name w:val="Doc-text2 Char"/>
    <w:link w:val="Doc-text2"/>
    <w:qFormat/>
    <w:rsid w:val="005C7467"/>
    <w:rPr>
      <w:rFonts w:ascii="Arial" w:eastAsia="MS Mincho" w:hAnsi="Arial"/>
      <w:szCs w:val="24"/>
      <w:lang w:val="en-GB" w:eastAsia="en-GB" w:bidi="ar-SA"/>
    </w:rPr>
  </w:style>
  <w:style w:type="character" w:customStyle="1" w:styleId="TACChar">
    <w:name w:val="TAC Char"/>
    <w:link w:val="TAC"/>
    <w:qFormat/>
    <w:rsid w:val="005C7467"/>
    <w:rPr>
      <w:rFonts w:ascii="Arial" w:eastAsia="Times New Roman" w:hAnsi="Arial"/>
      <w:sz w:val="18"/>
      <w:lang w:val="en-GB" w:eastAsia="ja-JP"/>
    </w:rPr>
  </w:style>
  <w:style w:type="character" w:customStyle="1" w:styleId="NOChar">
    <w:name w:val="NO Char"/>
    <w:link w:val="NO"/>
    <w:qFormat/>
    <w:rsid w:val="005C7467"/>
    <w:rPr>
      <w:rFonts w:eastAsia="MS Mincho"/>
      <w:lang w:val="en-GB" w:eastAsia="en-US" w:bidi="ar-SA"/>
    </w:rPr>
  </w:style>
  <w:style w:type="paragraph" w:customStyle="1" w:styleId="NO">
    <w:name w:val="NO"/>
    <w:basedOn w:val="Normal"/>
    <w:link w:val="NOChar"/>
    <w:qFormat/>
    <w:rsid w:val="005C7467"/>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5C7467"/>
    <w:rPr>
      <w:rFonts w:ascii="Times New Roman" w:eastAsia="Times New Roman" w:hAnsi="Times New Roman" w:cs="Times New Roman"/>
      <w:b/>
      <w:bCs/>
      <w:sz w:val="20"/>
      <w:szCs w:val="20"/>
      <w:lang w:val="en-GB"/>
    </w:rPr>
  </w:style>
  <w:style w:type="character" w:customStyle="1" w:styleId="ListParagraphChar">
    <w:name w:val="List Paragraph Char"/>
    <w:link w:val="1"/>
    <w:uiPriority w:val="34"/>
    <w:qFormat/>
    <w:locked/>
    <w:rsid w:val="005C7467"/>
    <w:rPr>
      <w:rFonts w:ascii="SimSun" w:eastAsia="SimSun" w:hAnsi="SimSun" w:cs="SimSun"/>
      <w:sz w:val="24"/>
      <w:szCs w:val="24"/>
    </w:rPr>
  </w:style>
  <w:style w:type="character" w:customStyle="1" w:styleId="B1Char1">
    <w:name w:val="B1 Char1"/>
    <w:link w:val="B10"/>
    <w:qFormat/>
    <w:rsid w:val="005C7467"/>
    <w:rPr>
      <w:rFonts w:eastAsia="MS Mincho"/>
      <w:lang w:val="en-GB" w:eastAsia="en-US" w:bidi="ar-SA"/>
    </w:rPr>
  </w:style>
  <w:style w:type="paragraph" w:customStyle="1" w:styleId="B10">
    <w:name w:val="B1"/>
    <w:basedOn w:val="List"/>
    <w:link w:val="B1Char1"/>
    <w:qFormat/>
    <w:rsid w:val="005C7467"/>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5C7467"/>
    <w:rPr>
      <w:rFonts w:ascii="Times New Roman" w:eastAsia="Times New Roman" w:hAnsi="Times New Roman"/>
      <w:sz w:val="18"/>
      <w:szCs w:val="18"/>
      <w:lang w:val="en-GB" w:eastAsia="en-US"/>
    </w:rPr>
  </w:style>
  <w:style w:type="character" w:customStyle="1" w:styleId="TALChar">
    <w:name w:val="TAL Char"/>
    <w:link w:val="TAL"/>
    <w:qFormat/>
    <w:rsid w:val="005C7467"/>
    <w:rPr>
      <w:rFonts w:ascii="Arial" w:hAnsi="Arial"/>
      <w:sz w:val="18"/>
      <w:lang w:val="en-GB" w:eastAsia="ja-JP" w:bidi="ar-SA"/>
    </w:rPr>
  </w:style>
  <w:style w:type="character" w:customStyle="1" w:styleId="B1Char">
    <w:name w:val="B1 Char"/>
    <w:qFormat/>
    <w:rsid w:val="005C7467"/>
    <w:rPr>
      <w:rFonts w:ascii="Times New Roman" w:hAnsi="Times New Roman"/>
      <w:lang w:val="en-GB" w:eastAsia="en-US"/>
    </w:rPr>
  </w:style>
  <w:style w:type="character" w:customStyle="1" w:styleId="MTEquationSection">
    <w:name w:val="MTEquationSection"/>
    <w:qFormat/>
    <w:rsid w:val="005C7467"/>
    <w:rPr>
      <w:rFonts w:cs="Arial"/>
      <w:bCs/>
      <w:vanish/>
      <w:color w:val="FF0000"/>
      <w:sz w:val="28"/>
      <w:szCs w:val="28"/>
      <w:lang w:eastAsia="zh-CN"/>
    </w:rPr>
  </w:style>
  <w:style w:type="character" w:customStyle="1" w:styleId="TALLeft100cmCharChar">
    <w:name w:val="TAL + Left:  1;00 cm Char Char"/>
    <w:link w:val="TALLeft1"/>
    <w:qFormat/>
    <w:rsid w:val="005C7467"/>
    <w:rPr>
      <w:rFonts w:ascii="Arial" w:hAnsi="Arial"/>
      <w:sz w:val="18"/>
      <w:lang w:val="en-GB" w:eastAsia="en-GB" w:bidi="ar-SA"/>
    </w:rPr>
  </w:style>
  <w:style w:type="paragraph" w:customStyle="1" w:styleId="TALLeft1">
    <w:name w:val="TAL + Left:  1"/>
    <w:basedOn w:val="TAL"/>
    <w:link w:val="TALLeft100cmCharChar"/>
    <w:qFormat/>
    <w:rsid w:val="005C7467"/>
    <w:pPr>
      <w:ind w:left="567"/>
    </w:pPr>
    <w:rPr>
      <w:lang w:eastAsia="en-GB"/>
    </w:rPr>
  </w:style>
  <w:style w:type="paragraph" w:customStyle="1" w:styleId="doc-text20">
    <w:name w:val="doc-text2"/>
    <w:basedOn w:val="Normal"/>
    <w:qFormat/>
    <w:rsid w:val="005C7467"/>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5C7467"/>
    <w:pPr>
      <w:ind w:left="567"/>
    </w:pPr>
    <w:rPr>
      <w:lang w:eastAsia="en-US"/>
    </w:rPr>
  </w:style>
  <w:style w:type="paragraph" w:customStyle="1" w:styleId="CRCoverPage">
    <w:name w:val="CR Cover Page"/>
    <w:qFormat/>
    <w:rsid w:val="005C7467"/>
    <w:pPr>
      <w:spacing w:after="120"/>
    </w:pPr>
    <w:rPr>
      <w:rFonts w:ascii="Arial" w:hAnsi="Arial"/>
      <w:lang w:val="en-GB" w:eastAsia="en-US"/>
    </w:rPr>
  </w:style>
  <w:style w:type="paragraph" w:customStyle="1" w:styleId="TF">
    <w:name w:val="TF"/>
    <w:basedOn w:val="TH"/>
    <w:qFormat/>
    <w:rsid w:val="005C7467"/>
    <w:pPr>
      <w:keepNext w:val="0"/>
      <w:spacing w:before="0" w:after="240"/>
    </w:pPr>
  </w:style>
  <w:style w:type="paragraph" w:customStyle="1" w:styleId="TALLeft125cm">
    <w:name w:val="TAL + Left: 125 cm"/>
    <w:basedOn w:val="Normal"/>
    <w:qFormat/>
    <w:rsid w:val="005C7467"/>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5C7467"/>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5C7467"/>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5C7467"/>
    <w:pPr>
      <w:numPr>
        <w:numId w:val="3"/>
      </w:numPr>
    </w:pPr>
    <w:rPr>
      <w:lang w:val="en-GB" w:eastAsia="en-US"/>
    </w:rPr>
  </w:style>
  <w:style w:type="paragraph" w:customStyle="1" w:styleId="ZT">
    <w:name w:val="ZT"/>
    <w:qFormat/>
    <w:rsid w:val="005C7467"/>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CharChar13CharChar">
    <w:name w:val="Char Char13 (文字) (文字) Char Char"/>
    <w:basedOn w:val="Normal"/>
    <w:qFormat/>
    <w:rsid w:val="005C7467"/>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5C7467"/>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5C7467"/>
    <w:pPr>
      <w:ind w:firstLineChars="200" w:firstLine="420"/>
    </w:pPr>
  </w:style>
  <w:style w:type="paragraph" w:customStyle="1" w:styleId="ListParagraph1">
    <w:name w:val="List Paragraph1"/>
    <w:basedOn w:val="Normal"/>
    <w:uiPriority w:val="34"/>
    <w:qFormat/>
    <w:rsid w:val="005C7467"/>
    <w:pPr>
      <w:ind w:left="720"/>
      <w:contextualSpacing/>
    </w:pPr>
  </w:style>
  <w:style w:type="paragraph" w:customStyle="1" w:styleId="ACTION">
    <w:name w:val="ACTION"/>
    <w:basedOn w:val="Normal"/>
    <w:qFormat/>
    <w:rsid w:val="005C7467"/>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11">
    <w:name w:val="修订1"/>
    <w:uiPriority w:val="99"/>
    <w:semiHidden/>
    <w:qFormat/>
    <w:rsid w:val="005C7467"/>
    <w:rPr>
      <w:rFonts w:eastAsia="SimSun"/>
      <w:sz w:val="22"/>
      <w:lang w:val="en-GB" w:eastAsia="en-US"/>
    </w:rPr>
  </w:style>
  <w:style w:type="paragraph" w:customStyle="1" w:styleId="Style1">
    <w:name w:val="_Style 1"/>
    <w:basedOn w:val="Normal"/>
    <w:uiPriority w:val="34"/>
    <w:qFormat/>
    <w:rsid w:val="005C7467"/>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5C7467"/>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5C7467"/>
    <w:pPr>
      <w:spacing w:line="276" w:lineRule="auto"/>
      <w:ind w:firstLineChars="200" w:firstLine="420"/>
    </w:pPr>
  </w:style>
  <w:style w:type="paragraph" w:customStyle="1" w:styleId="3GPPNormalText">
    <w:name w:val="3GPP Normal Text"/>
    <w:basedOn w:val="BodyText"/>
    <w:qFormat/>
    <w:rsid w:val="005C7467"/>
    <w:rPr>
      <w:szCs w:val="24"/>
      <w:lang w:eastAsia="ko-KR"/>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3EC33A-4EBF-482C-8A38-619A22E9E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Pages>
  <Words>694</Words>
  <Characters>3959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70</cp:revision>
  <cp:lastPrinted>2011-10-30T11:16:00Z</cp:lastPrinted>
  <dcterms:created xsi:type="dcterms:W3CDTF">2018-08-09T20:54:00Z</dcterms:created>
  <dcterms:modified xsi:type="dcterms:W3CDTF">2018-09-29T02:56:00Z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2052-10.8.0.6423</vt:lpwstr>
  </property>
</Properties>
</file>